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B156B" w14:textId="4F737E1F" w:rsidR="00DC4CA0" w:rsidRPr="00B26405" w:rsidRDefault="00DC4CA0" w:rsidP="00DC4CA0">
      <w:pPr>
        <w:pStyle w:val="p1"/>
        <w:rPr>
          <w:rFonts w:ascii="Arial" w:hAnsi="Arial" w:cs="Arial"/>
          <w:b/>
          <w:color w:val="auto"/>
          <w:sz w:val="40"/>
          <w:szCs w:val="40"/>
        </w:rPr>
      </w:pPr>
      <w:bookmarkStart w:id="0" w:name="_GoBack"/>
      <w:bookmarkEnd w:id="0"/>
      <w:r w:rsidRPr="00B26405">
        <w:rPr>
          <w:rFonts w:ascii="Arial" w:hAnsi="Arial" w:cs="Arial"/>
          <w:b/>
          <w:color w:val="auto"/>
          <w:sz w:val="40"/>
          <w:szCs w:val="40"/>
        </w:rPr>
        <w:t xml:space="preserve">Roofing </w:t>
      </w:r>
      <w:proofErr w:type="spellStart"/>
      <w:r w:rsidRPr="00B26405">
        <w:rPr>
          <w:rFonts w:ascii="Arial" w:hAnsi="Arial" w:cs="Arial"/>
          <w:b/>
          <w:color w:val="auto"/>
          <w:sz w:val="40"/>
          <w:szCs w:val="40"/>
        </w:rPr>
        <w:t>Underlayments</w:t>
      </w:r>
      <w:proofErr w:type="spellEnd"/>
    </w:p>
    <w:p w14:paraId="62D15F85" w14:textId="1CBA3C56" w:rsidR="00DC4CA0" w:rsidRDefault="00DC4CA0" w:rsidP="00DC4CA0">
      <w:pPr>
        <w:pStyle w:val="p2"/>
        <w:rPr>
          <w:rFonts w:ascii="Arial" w:hAnsi="Arial" w:cs="Arial"/>
          <w:sz w:val="18"/>
          <w:szCs w:val="18"/>
        </w:rPr>
      </w:pPr>
    </w:p>
    <w:p w14:paraId="08FADD51" w14:textId="77777777" w:rsidR="00B26405" w:rsidRPr="00DC4CA0" w:rsidRDefault="00B26405" w:rsidP="00DC4CA0">
      <w:pPr>
        <w:pStyle w:val="p2"/>
        <w:rPr>
          <w:rFonts w:ascii="Arial" w:hAnsi="Arial" w:cs="Arial"/>
          <w:sz w:val="18"/>
          <w:szCs w:val="18"/>
        </w:rPr>
      </w:pPr>
    </w:p>
    <w:p w14:paraId="5E828B95" w14:textId="1B092F6A" w:rsidR="00DC4CA0" w:rsidRPr="00DC4CA0" w:rsidRDefault="00DC4CA0" w:rsidP="00B26405">
      <w:pPr>
        <w:pStyle w:val="p3"/>
        <w:spacing w:after="80"/>
        <w:rPr>
          <w:rFonts w:ascii="Arial" w:hAnsi="Arial" w:cs="Arial"/>
          <w:color w:val="auto"/>
          <w:sz w:val="18"/>
          <w:szCs w:val="18"/>
        </w:rPr>
      </w:pPr>
      <w:r w:rsidRPr="00DC4CA0">
        <w:rPr>
          <w:rFonts w:ascii="Arial" w:hAnsi="Arial" w:cs="Arial"/>
          <w:color w:val="auto"/>
          <w:sz w:val="18"/>
          <w:szCs w:val="18"/>
        </w:rPr>
        <w:t xml:space="preserve">Part 1 </w:t>
      </w:r>
      <w:r w:rsidR="00B26405">
        <w:rPr>
          <w:rFonts w:ascii="Arial" w:hAnsi="Arial" w:cs="Arial"/>
          <w:color w:val="auto"/>
          <w:sz w:val="18"/>
          <w:szCs w:val="18"/>
        </w:rPr>
        <w:t xml:space="preserve">— </w:t>
      </w:r>
      <w:r w:rsidRPr="00DC4CA0">
        <w:rPr>
          <w:rFonts w:ascii="Arial" w:hAnsi="Arial" w:cs="Arial"/>
          <w:color w:val="auto"/>
          <w:sz w:val="18"/>
          <w:szCs w:val="18"/>
        </w:rPr>
        <w:t>General</w:t>
      </w:r>
    </w:p>
    <w:p w14:paraId="5131AC38" w14:textId="41C09898" w:rsidR="00DC4CA0" w:rsidRPr="00DC4CA0" w:rsidRDefault="00DC4CA0" w:rsidP="00B26405">
      <w:pPr>
        <w:pStyle w:val="p4"/>
        <w:ind w:left="450" w:hanging="450"/>
        <w:rPr>
          <w:rFonts w:ascii="Arial" w:hAnsi="Arial" w:cs="Arial"/>
          <w:sz w:val="18"/>
          <w:szCs w:val="18"/>
        </w:rPr>
      </w:pPr>
      <w:r w:rsidRPr="00DC4CA0">
        <w:rPr>
          <w:rFonts w:ascii="Arial" w:hAnsi="Arial" w:cs="Arial"/>
          <w:sz w:val="18"/>
          <w:szCs w:val="18"/>
        </w:rPr>
        <w:t xml:space="preserve">1.01 </w:t>
      </w:r>
      <w:r w:rsidR="00B26405">
        <w:rPr>
          <w:rFonts w:ascii="Arial" w:hAnsi="Arial" w:cs="Arial"/>
          <w:sz w:val="18"/>
          <w:szCs w:val="18"/>
        </w:rPr>
        <w:tab/>
      </w:r>
      <w:r w:rsidRPr="00DC4CA0">
        <w:rPr>
          <w:rFonts w:ascii="Arial" w:hAnsi="Arial" w:cs="Arial"/>
          <w:sz w:val="18"/>
          <w:szCs w:val="18"/>
        </w:rPr>
        <w:t>Summary</w:t>
      </w:r>
    </w:p>
    <w:p w14:paraId="58D050AF" w14:textId="21265E2D" w:rsidR="00DC4CA0" w:rsidRPr="00DC4CA0" w:rsidRDefault="00DC4CA0" w:rsidP="00B26405">
      <w:pPr>
        <w:pStyle w:val="p4"/>
        <w:spacing w:before="40" w:after="60"/>
        <w:ind w:left="806" w:hanging="360"/>
        <w:rPr>
          <w:rFonts w:ascii="Arial" w:hAnsi="Arial" w:cs="Arial"/>
          <w:sz w:val="18"/>
          <w:szCs w:val="18"/>
        </w:rPr>
      </w:pPr>
      <w:r w:rsidRPr="00DC4CA0">
        <w:rPr>
          <w:rFonts w:ascii="Arial" w:hAnsi="Arial" w:cs="Arial"/>
          <w:sz w:val="18"/>
          <w:szCs w:val="18"/>
        </w:rPr>
        <w:t>A.</w:t>
      </w:r>
      <w:r w:rsidR="00B26405">
        <w:rPr>
          <w:rFonts w:ascii="Arial" w:hAnsi="Arial" w:cs="Arial"/>
          <w:sz w:val="18"/>
          <w:szCs w:val="18"/>
        </w:rPr>
        <w:tab/>
      </w:r>
      <w:r w:rsidRPr="00DC4CA0">
        <w:rPr>
          <w:rFonts w:ascii="Arial" w:hAnsi="Arial" w:cs="Arial"/>
          <w:sz w:val="18"/>
          <w:szCs w:val="18"/>
        </w:rPr>
        <w:t>Section Includes: Grace Select self-adhering</w:t>
      </w:r>
      <w:r w:rsidR="00B26405">
        <w:rPr>
          <w:rFonts w:ascii="Arial" w:hAnsi="Arial" w:cs="Arial"/>
          <w:sz w:val="18"/>
          <w:szCs w:val="18"/>
        </w:rPr>
        <w:t xml:space="preserve"> </w:t>
      </w:r>
      <w:r w:rsidRPr="00DC4CA0">
        <w:rPr>
          <w:rFonts w:ascii="Arial" w:hAnsi="Arial" w:cs="Arial"/>
          <w:sz w:val="18"/>
          <w:szCs w:val="18"/>
        </w:rPr>
        <w:t>membrane as a sloped roof underlayment.</w:t>
      </w:r>
    </w:p>
    <w:p w14:paraId="4AB43A7E" w14:textId="0F8812C5" w:rsidR="00DC4CA0" w:rsidRPr="00DC4CA0" w:rsidRDefault="00DC4CA0" w:rsidP="00B26405">
      <w:pPr>
        <w:pStyle w:val="p4"/>
        <w:spacing w:after="40"/>
        <w:ind w:left="806" w:hanging="360"/>
        <w:rPr>
          <w:rFonts w:ascii="Arial" w:hAnsi="Arial" w:cs="Arial"/>
          <w:sz w:val="18"/>
          <w:szCs w:val="18"/>
        </w:rPr>
      </w:pPr>
      <w:r w:rsidRPr="00DC4CA0">
        <w:rPr>
          <w:rFonts w:ascii="Arial" w:hAnsi="Arial" w:cs="Arial"/>
          <w:sz w:val="18"/>
          <w:szCs w:val="18"/>
        </w:rPr>
        <w:t xml:space="preserve">B. </w:t>
      </w:r>
      <w:r w:rsidR="00B26405">
        <w:rPr>
          <w:rFonts w:ascii="Arial" w:hAnsi="Arial" w:cs="Arial"/>
          <w:sz w:val="18"/>
          <w:szCs w:val="18"/>
        </w:rPr>
        <w:tab/>
      </w:r>
      <w:r w:rsidRPr="00DC4CA0">
        <w:rPr>
          <w:rFonts w:ascii="Arial" w:hAnsi="Arial" w:cs="Arial"/>
          <w:sz w:val="18"/>
          <w:szCs w:val="18"/>
        </w:rPr>
        <w:t>Related Sections:</w:t>
      </w:r>
    </w:p>
    <w:p w14:paraId="7F34C358" w14:textId="6220F937" w:rsidR="00DC4CA0" w:rsidRPr="00DC4CA0" w:rsidRDefault="00DC4CA0" w:rsidP="00B26405">
      <w:pPr>
        <w:pStyle w:val="p4"/>
        <w:ind w:left="1260" w:hanging="270"/>
        <w:rPr>
          <w:rFonts w:ascii="Arial" w:hAnsi="Arial" w:cs="Arial"/>
          <w:sz w:val="18"/>
          <w:szCs w:val="18"/>
        </w:rPr>
      </w:pPr>
      <w:r w:rsidRPr="00DC4CA0">
        <w:rPr>
          <w:rFonts w:ascii="Arial" w:hAnsi="Arial" w:cs="Arial"/>
          <w:sz w:val="18"/>
          <w:szCs w:val="18"/>
        </w:rPr>
        <w:t xml:space="preserve">1. </w:t>
      </w:r>
      <w:r w:rsidR="00B26405">
        <w:rPr>
          <w:rFonts w:ascii="Arial" w:hAnsi="Arial" w:cs="Arial"/>
          <w:sz w:val="18"/>
          <w:szCs w:val="18"/>
        </w:rPr>
        <w:tab/>
      </w:r>
      <w:r w:rsidRPr="00DC4CA0">
        <w:rPr>
          <w:rFonts w:ascii="Arial" w:hAnsi="Arial" w:cs="Arial"/>
          <w:sz w:val="18"/>
          <w:szCs w:val="18"/>
        </w:rPr>
        <w:t>Section 06100—Rough Carpentry</w:t>
      </w:r>
    </w:p>
    <w:p w14:paraId="278B3B33" w14:textId="57DE6EAF" w:rsidR="00DC4CA0" w:rsidRPr="00DC4CA0" w:rsidRDefault="00DC4CA0" w:rsidP="00B26405">
      <w:pPr>
        <w:pStyle w:val="p4"/>
        <w:ind w:left="1260" w:hanging="270"/>
        <w:rPr>
          <w:rFonts w:ascii="Arial" w:hAnsi="Arial" w:cs="Arial"/>
          <w:sz w:val="18"/>
          <w:szCs w:val="18"/>
        </w:rPr>
      </w:pPr>
      <w:r w:rsidRPr="00DC4CA0">
        <w:rPr>
          <w:rFonts w:ascii="Arial" w:hAnsi="Arial" w:cs="Arial"/>
          <w:sz w:val="18"/>
          <w:szCs w:val="18"/>
        </w:rPr>
        <w:t xml:space="preserve">2. </w:t>
      </w:r>
      <w:r w:rsidR="00B26405">
        <w:rPr>
          <w:rFonts w:ascii="Arial" w:hAnsi="Arial" w:cs="Arial"/>
          <w:sz w:val="18"/>
          <w:szCs w:val="18"/>
        </w:rPr>
        <w:tab/>
      </w:r>
      <w:r w:rsidRPr="00DC4CA0">
        <w:rPr>
          <w:rFonts w:ascii="Arial" w:hAnsi="Arial" w:cs="Arial"/>
          <w:sz w:val="18"/>
          <w:szCs w:val="18"/>
        </w:rPr>
        <w:t>Section 07220—Roof and Deck</w:t>
      </w:r>
      <w:r w:rsidR="00B26405">
        <w:rPr>
          <w:rFonts w:ascii="Arial" w:hAnsi="Arial" w:cs="Arial"/>
          <w:sz w:val="18"/>
          <w:szCs w:val="18"/>
        </w:rPr>
        <w:t xml:space="preserve"> </w:t>
      </w:r>
      <w:r w:rsidRPr="00DC4CA0">
        <w:rPr>
          <w:rFonts w:ascii="Arial" w:hAnsi="Arial" w:cs="Arial"/>
          <w:sz w:val="18"/>
          <w:szCs w:val="18"/>
        </w:rPr>
        <w:t>Insulation</w:t>
      </w:r>
    </w:p>
    <w:p w14:paraId="236ADBC3" w14:textId="66D52FC8" w:rsidR="00DC4CA0" w:rsidRPr="00DC4CA0" w:rsidRDefault="00DC4CA0" w:rsidP="00B26405">
      <w:pPr>
        <w:pStyle w:val="p4"/>
        <w:ind w:left="1260" w:hanging="270"/>
        <w:rPr>
          <w:rFonts w:ascii="Arial" w:hAnsi="Arial" w:cs="Arial"/>
          <w:sz w:val="18"/>
          <w:szCs w:val="18"/>
        </w:rPr>
      </w:pPr>
      <w:r w:rsidRPr="00DC4CA0">
        <w:rPr>
          <w:rFonts w:ascii="Arial" w:hAnsi="Arial" w:cs="Arial"/>
          <w:sz w:val="18"/>
          <w:szCs w:val="18"/>
        </w:rPr>
        <w:t xml:space="preserve">3. </w:t>
      </w:r>
      <w:r w:rsidR="00B26405">
        <w:rPr>
          <w:rFonts w:ascii="Arial" w:hAnsi="Arial" w:cs="Arial"/>
          <w:sz w:val="18"/>
          <w:szCs w:val="18"/>
        </w:rPr>
        <w:tab/>
      </w:r>
      <w:r w:rsidRPr="00DC4CA0">
        <w:rPr>
          <w:rFonts w:ascii="Arial" w:hAnsi="Arial" w:cs="Arial"/>
          <w:sz w:val="18"/>
          <w:szCs w:val="18"/>
        </w:rPr>
        <w:t>Section 07311—Asphalt Shingles</w:t>
      </w:r>
    </w:p>
    <w:p w14:paraId="557D7F36" w14:textId="1B96FBE7" w:rsidR="00DC4CA0" w:rsidRPr="00DC4CA0" w:rsidRDefault="00DC4CA0" w:rsidP="00B26405">
      <w:pPr>
        <w:pStyle w:val="p4"/>
        <w:ind w:left="1260" w:hanging="270"/>
        <w:rPr>
          <w:rFonts w:ascii="Arial" w:hAnsi="Arial" w:cs="Arial"/>
          <w:sz w:val="18"/>
          <w:szCs w:val="18"/>
        </w:rPr>
      </w:pPr>
      <w:r w:rsidRPr="00DC4CA0">
        <w:rPr>
          <w:rFonts w:ascii="Arial" w:hAnsi="Arial" w:cs="Arial"/>
          <w:sz w:val="18"/>
          <w:szCs w:val="18"/>
        </w:rPr>
        <w:t xml:space="preserve">4. </w:t>
      </w:r>
      <w:r w:rsidR="00B26405">
        <w:rPr>
          <w:rFonts w:ascii="Arial" w:hAnsi="Arial" w:cs="Arial"/>
          <w:sz w:val="18"/>
          <w:szCs w:val="18"/>
        </w:rPr>
        <w:tab/>
      </w:r>
      <w:r w:rsidRPr="00DC4CA0">
        <w:rPr>
          <w:rFonts w:ascii="Arial" w:hAnsi="Arial" w:cs="Arial"/>
          <w:sz w:val="18"/>
          <w:szCs w:val="18"/>
        </w:rPr>
        <w:t>Section 07313—Metal Shingles</w:t>
      </w:r>
    </w:p>
    <w:p w14:paraId="4A861D5F" w14:textId="0A4A8425" w:rsidR="00DC4CA0" w:rsidRPr="00DC4CA0" w:rsidRDefault="00DC4CA0" w:rsidP="00B26405">
      <w:pPr>
        <w:pStyle w:val="p4"/>
        <w:ind w:left="1260" w:hanging="270"/>
        <w:rPr>
          <w:rFonts w:ascii="Arial" w:hAnsi="Arial" w:cs="Arial"/>
          <w:sz w:val="18"/>
          <w:szCs w:val="18"/>
        </w:rPr>
      </w:pPr>
      <w:r w:rsidRPr="00DC4CA0">
        <w:rPr>
          <w:rFonts w:ascii="Arial" w:hAnsi="Arial" w:cs="Arial"/>
          <w:sz w:val="18"/>
          <w:szCs w:val="18"/>
        </w:rPr>
        <w:t xml:space="preserve">5. </w:t>
      </w:r>
      <w:r w:rsidR="00B26405">
        <w:rPr>
          <w:rFonts w:ascii="Arial" w:hAnsi="Arial" w:cs="Arial"/>
          <w:sz w:val="18"/>
          <w:szCs w:val="18"/>
        </w:rPr>
        <w:tab/>
      </w:r>
      <w:r w:rsidRPr="00DC4CA0">
        <w:rPr>
          <w:rFonts w:ascii="Arial" w:hAnsi="Arial" w:cs="Arial"/>
          <w:sz w:val="18"/>
          <w:szCs w:val="18"/>
        </w:rPr>
        <w:t>Section 07315—Slate Shingles</w:t>
      </w:r>
    </w:p>
    <w:p w14:paraId="253B36BA" w14:textId="67BC2DE5" w:rsidR="00DC4CA0" w:rsidRPr="00DC4CA0" w:rsidRDefault="00DC4CA0" w:rsidP="00B26405">
      <w:pPr>
        <w:pStyle w:val="p4"/>
        <w:ind w:left="1260" w:hanging="270"/>
        <w:rPr>
          <w:rFonts w:ascii="Arial" w:hAnsi="Arial" w:cs="Arial"/>
          <w:sz w:val="18"/>
          <w:szCs w:val="18"/>
        </w:rPr>
      </w:pPr>
      <w:r w:rsidRPr="00DC4CA0">
        <w:rPr>
          <w:rFonts w:ascii="Arial" w:hAnsi="Arial" w:cs="Arial"/>
          <w:sz w:val="18"/>
          <w:szCs w:val="18"/>
        </w:rPr>
        <w:t xml:space="preserve">6. </w:t>
      </w:r>
      <w:r w:rsidR="00B26405">
        <w:rPr>
          <w:rFonts w:ascii="Arial" w:hAnsi="Arial" w:cs="Arial"/>
          <w:sz w:val="18"/>
          <w:szCs w:val="18"/>
        </w:rPr>
        <w:tab/>
      </w:r>
      <w:r w:rsidRPr="00DC4CA0">
        <w:rPr>
          <w:rFonts w:ascii="Arial" w:hAnsi="Arial" w:cs="Arial"/>
          <w:sz w:val="18"/>
          <w:szCs w:val="18"/>
        </w:rPr>
        <w:t>Section 07317—Wood Shingles and</w:t>
      </w:r>
      <w:r w:rsidR="00B26405">
        <w:rPr>
          <w:rFonts w:ascii="Arial" w:hAnsi="Arial" w:cs="Arial"/>
          <w:sz w:val="18"/>
          <w:szCs w:val="18"/>
        </w:rPr>
        <w:t xml:space="preserve"> </w:t>
      </w:r>
      <w:r w:rsidRPr="00DC4CA0">
        <w:rPr>
          <w:rFonts w:ascii="Arial" w:hAnsi="Arial" w:cs="Arial"/>
          <w:sz w:val="18"/>
          <w:szCs w:val="18"/>
        </w:rPr>
        <w:t>Shakes</w:t>
      </w:r>
    </w:p>
    <w:p w14:paraId="6BAF5203" w14:textId="39399BB5" w:rsidR="00DC4CA0" w:rsidRPr="00DC4CA0" w:rsidRDefault="00DC4CA0" w:rsidP="00B26405">
      <w:pPr>
        <w:pStyle w:val="p4"/>
        <w:ind w:left="1260" w:hanging="270"/>
        <w:rPr>
          <w:rFonts w:ascii="Arial" w:hAnsi="Arial" w:cs="Arial"/>
          <w:sz w:val="18"/>
          <w:szCs w:val="18"/>
        </w:rPr>
      </w:pPr>
      <w:r w:rsidRPr="00DC4CA0">
        <w:rPr>
          <w:rFonts w:ascii="Arial" w:hAnsi="Arial" w:cs="Arial"/>
          <w:sz w:val="18"/>
          <w:szCs w:val="18"/>
        </w:rPr>
        <w:t xml:space="preserve">7. </w:t>
      </w:r>
      <w:r w:rsidR="00B26405">
        <w:rPr>
          <w:rFonts w:ascii="Arial" w:hAnsi="Arial" w:cs="Arial"/>
          <w:sz w:val="18"/>
          <w:szCs w:val="18"/>
        </w:rPr>
        <w:tab/>
      </w:r>
      <w:r w:rsidRPr="00DC4CA0">
        <w:rPr>
          <w:rFonts w:ascii="Arial" w:hAnsi="Arial" w:cs="Arial"/>
          <w:sz w:val="18"/>
          <w:szCs w:val="18"/>
        </w:rPr>
        <w:t>Section 07320—Roof Tiles</w:t>
      </w:r>
    </w:p>
    <w:p w14:paraId="3FEA3221" w14:textId="72174FB5" w:rsidR="00DC4CA0" w:rsidRPr="00DC4CA0" w:rsidRDefault="00DC4CA0" w:rsidP="00B26405">
      <w:pPr>
        <w:pStyle w:val="p4"/>
        <w:ind w:left="1260" w:hanging="270"/>
        <w:rPr>
          <w:rFonts w:ascii="Arial" w:hAnsi="Arial" w:cs="Arial"/>
          <w:sz w:val="18"/>
          <w:szCs w:val="18"/>
        </w:rPr>
      </w:pPr>
      <w:r w:rsidRPr="00DC4CA0">
        <w:rPr>
          <w:rFonts w:ascii="Arial" w:hAnsi="Arial" w:cs="Arial"/>
          <w:sz w:val="18"/>
          <w:szCs w:val="18"/>
        </w:rPr>
        <w:t xml:space="preserve">8. </w:t>
      </w:r>
      <w:r w:rsidR="00B26405">
        <w:rPr>
          <w:rFonts w:ascii="Arial" w:hAnsi="Arial" w:cs="Arial"/>
          <w:sz w:val="18"/>
          <w:szCs w:val="18"/>
        </w:rPr>
        <w:tab/>
      </w:r>
      <w:r w:rsidRPr="00DC4CA0">
        <w:rPr>
          <w:rFonts w:ascii="Arial" w:hAnsi="Arial" w:cs="Arial"/>
          <w:sz w:val="18"/>
          <w:szCs w:val="18"/>
        </w:rPr>
        <w:t>Section 07610—Sheet Metal Roofing</w:t>
      </w:r>
    </w:p>
    <w:p w14:paraId="76FE29CA" w14:textId="0359D49C" w:rsidR="00DC4CA0" w:rsidRDefault="00DC4CA0" w:rsidP="00B26405">
      <w:pPr>
        <w:pStyle w:val="p4"/>
        <w:ind w:left="1260" w:hanging="270"/>
        <w:rPr>
          <w:rFonts w:ascii="Arial" w:hAnsi="Arial" w:cs="Arial"/>
          <w:sz w:val="18"/>
          <w:szCs w:val="18"/>
        </w:rPr>
      </w:pPr>
      <w:r w:rsidRPr="00DC4CA0">
        <w:rPr>
          <w:rFonts w:ascii="Arial" w:hAnsi="Arial" w:cs="Arial"/>
          <w:sz w:val="18"/>
          <w:szCs w:val="18"/>
        </w:rPr>
        <w:t xml:space="preserve">9. </w:t>
      </w:r>
      <w:r w:rsidR="00B26405">
        <w:rPr>
          <w:rFonts w:ascii="Arial" w:hAnsi="Arial" w:cs="Arial"/>
          <w:sz w:val="18"/>
          <w:szCs w:val="18"/>
        </w:rPr>
        <w:tab/>
      </w:r>
      <w:r w:rsidRPr="00DC4CA0">
        <w:rPr>
          <w:rFonts w:ascii="Arial" w:hAnsi="Arial" w:cs="Arial"/>
          <w:sz w:val="18"/>
          <w:szCs w:val="18"/>
        </w:rPr>
        <w:t>Section 07620—Sheet Metal Flashing</w:t>
      </w:r>
      <w:r w:rsidR="00B26405">
        <w:rPr>
          <w:rFonts w:ascii="Arial" w:hAnsi="Arial" w:cs="Arial"/>
          <w:sz w:val="18"/>
          <w:szCs w:val="18"/>
        </w:rPr>
        <w:t xml:space="preserve"> </w:t>
      </w:r>
      <w:r w:rsidRPr="00DC4CA0">
        <w:rPr>
          <w:rFonts w:ascii="Arial" w:hAnsi="Arial" w:cs="Arial"/>
          <w:sz w:val="18"/>
          <w:szCs w:val="18"/>
        </w:rPr>
        <w:t>and Trim</w:t>
      </w:r>
    </w:p>
    <w:p w14:paraId="283E0FE8" w14:textId="77777777" w:rsidR="00B26405" w:rsidRPr="00DC4CA0" w:rsidRDefault="00B26405" w:rsidP="00B26405">
      <w:pPr>
        <w:pStyle w:val="p4"/>
        <w:ind w:left="1260" w:hanging="270"/>
        <w:rPr>
          <w:rFonts w:ascii="Arial" w:hAnsi="Arial" w:cs="Arial"/>
          <w:sz w:val="18"/>
          <w:szCs w:val="18"/>
        </w:rPr>
      </w:pPr>
    </w:p>
    <w:p w14:paraId="38A3DE90" w14:textId="77777777" w:rsidR="004E4EC2" w:rsidRDefault="00DC4CA0" w:rsidP="004E4EC2">
      <w:pPr>
        <w:pStyle w:val="p4"/>
        <w:spacing w:after="60"/>
        <w:ind w:left="446" w:hanging="446"/>
        <w:rPr>
          <w:rFonts w:ascii="Arial" w:hAnsi="Arial" w:cs="Arial"/>
          <w:sz w:val="18"/>
          <w:szCs w:val="18"/>
        </w:rPr>
      </w:pPr>
      <w:r w:rsidRPr="00DC4CA0">
        <w:rPr>
          <w:rFonts w:ascii="Arial" w:hAnsi="Arial" w:cs="Arial"/>
          <w:sz w:val="18"/>
          <w:szCs w:val="18"/>
        </w:rPr>
        <w:t xml:space="preserve">1.02 </w:t>
      </w:r>
      <w:r w:rsidR="00B26405">
        <w:rPr>
          <w:rFonts w:ascii="Arial" w:hAnsi="Arial" w:cs="Arial"/>
          <w:sz w:val="18"/>
          <w:szCs w:val="18"/>
        </w:rPr>
        <w:tab/>
      </w:r>
      <w:r w:rsidRPr="00DC4CA0">
        <w:rPr>
          <w:rFonts w:ascii="Arial" w:hAnsi="Arial" w:cs="Arial"/>
          <w:sz w:val="18"/>
          <w:szCs w:val="18"/>
        </w:rPr>
        <w:t>References</w:t>
      </w:r>
      <w:r w:rsidR="00B26405">
        <w:rPr>
          <w:rFonts w:ascii="Arial" w:hAnsi="Arial" w:cs="Arial"/>
          <w:sz w:val="18"/>
          <w:szCs w:val="18"/>
        </w:rPr>
        <w:t xml:space="preserve"> </w:t>
      </w:r>
    </w:p>
    <w:p w14:paraId="2BF364FD" w14:textId="7BC66320" w:rsidR="00DC4CA0" w:rsidRPr="00DC4CA0" w:rsidRDefault="00DC4CA0" w:rsidP="004E4EC2">
      <w:pPr>
        <w:pStyle w:val="p4"/>
        <w:spacing w:after="40"/>
        <w:ind w:left="810" w:hanging="360"/>
        <w:rPr>
          <w:rFonts w:ascii="Arial" w:hAnsi="Arial" w:cs="Arial"/>
          <w:sz w:val="18"/>
          <w:szCs w:val="18"/>
        </w:rPr>
      </w:pPr>
      <w:r w:rsidRPr="00DC4CA0">
        <w:rPr>
          <w:rFonts w:ascii="Arial" w:hAnsi="Arial" w:cs="Arial"/>
          <w:sz w:val="18"/>
          <w:szCs w:val="18"/>
        </w:rPr>
        <w:t>A.</w:t>
      </w:r>
      <w:r w:rsidR="007E27BD">
        <w:rPr>
          <w:rFonts w:ascii="Arial" w:hAnsi="Arial" w:cs="Arial"/>
          <w:sz w:val="18"/>
          <w:szCs w:val="18"/>
        </w:rPr>
        <w:t xml:space="preserve"> </w:t>
      </w:r>
      <w:r w:rsidR="004E4EC2">
        <w:rPr>
          <w:rFonts w:ascii="Arial" w:hAnsi="Arial" w:cs="Arial"/>
          <w:sz w:val="18"/>
          <w:szCs w:val="18"/>
        </w:rPr>
        <w:tab/>
      </w:r>
      <w:r w:rsidRPr="00DC4CA0">
        <w:rPr>
          <w:rFonts w:ascii="Arial" w:hAnsi="Arial" w:cs="Arial"/>
          <w:sz w:val="18"/>
          <w:szCs w:val="18"/>
        </w:rPr>
        <w:t>American Society for Testing and Materials</w:t>
      </w:r>
      <w:r w:rsidR="007E27BD">
        <w:rPr>
          <w:rFonts w:ascii="Arial" w:hAnsi="Arial" w:cs="Arial"/>
          <w:sz w:val="18"/>
          <w:szCs w:val="18"/>
        </w:rPr>
        <w:t xml:space="preserve"> </w:t>
      </w:r>
      <w:r w:rsidRPr="00DC4CA0">
        <w:rPr>
          <w:rFonts w:ascii="Arial" w:hAnsi="Arial" w:cs="Arial"/>
          <w:sz w:val="18"/>
          <w:szCs w:val="18"/>
        </w:rPr>
        <w:t>(ASTM)</w:t>
      </w:r>
    </w:p>
    <w:p w14:paraId="52E78487" w14:textId="62EA52E7" w:rsidR="00DC4CA0" w:rsidRPr="00DC4CA0" w:rsidRDefault="00DC4CA0" w:rsidP="004E4EC2">
      <w:pPr>
        <w:pStyle w:val="p4"/>
        <w:ind w:left="1260" w:hanging="270"/>
        <w:rPr>
          <w:rFonts w:ascii="Arial" w:hAnsi="Arial" w:cs="Arial"/>
          <w:sz w:val="18"/>
          <w:szCs w:val="18"/>
        </w:rPr>
      </w:pPr>
      <w:r w:rsidRPr="00DC4CA0">
        <w:rPr>
          <w:rFonts w:ascii="Arial" w:hAnsi="Arial" w:cs="Arial"/>
          <w:sz w:val="18"/>
          <w:szCs w:val="18"/>
        </w:rPr>
        <w:t xml:space="preserve">1. </w:t>
      </w:r>
      <w:r w:rsidR="004E4EC2">
        <w:rPr>
          <w:rFonts w:ascii="Arial" w:hAnsi="Arial" w:cs="Arial"/>
          <w:sz w:val="18"/>
          <w:szCs w:val="18"/>
        </w:rPr>
        <w:tab/>
      </w:r>
      <w:r w:rsidRPr="00DC4CA0">
        <w:rPr>
          <w:rFonts w:ascii="Arial" w:hAnsi="Arial" w:cs="Arial"/>
          <w:sz w:val="18"/>
          <w:szCs w:val="18"/>
        </w:rPr>
        <w:t>D412 Test Methods for Rubber</w:t>
      </w:r>
      <w:r w:rsidR="004E4EC2">
        <w:rPr>
          <w:rFonts w:ascii="Arial" w:hAnsi="Arial" w:cs="Arial"/>
          <w:sz w:val="18"/>
          <w:szCs w:val="18"/>
        </w:rPr>
        <w:t xml:space="preserve"> </w:t>
      </w:r>
      <w:r w:rsidRPr="00DC4CA0">
        <w:rPr>
          <w:rFonts w:ascii="Arial" w:hAnsi="Arial" w:cs="Arial"/>
          <w:sz w:val="18"/>
          <w:szCs w:val="18"/>
        </w:rPr>
        <w:t>Properties in Tension</w:t>
      </w:r>
    </w:p>
    <w:p w14:paraId="16D409EF" w14:textId="04D5BB7D" w:rsidR="00DC4CA0" w:rsidRPr="00DC4CA0" w:rsidRDefault="00DC4CA0" w:rsidP="004E4EC2">
      <w:pPr>
        <w:pStyle w:val="p4"/>
        <w:ind w:left="1260" w:hanging="270"/>
        <w:rPr>
          <w:rFonts w:ascii="Arial" w:hAnsi="Arial" w:cs="Arial"/>
          <w:sz w:val="18"/>
          <w:szCs w:val="18"/>
        </w:rPr>
      </w:pPr>
      <w:r w:rsidRPr="00DC4CA0">
        <w:rPr>
          <w:rFonts w:ascii="Arial" w:hAnsi="Arial" w:cs="Arial"/>
          <w:sz w:val="18"/>
          <w:szCs w:val="18"/>
        </w:rPr>
        <w:t xml:space="preserve">2. </w:t>
      </w:r>
      <w:r w:rsidR="004E4EC2">
        <w:rPr>
          <w:rFonts w:ascii="Arial" w:hAnsi="Arial" w:cs="Arial"/>
          <w:sz w:val="18"/>
          <w:szCs w:val="18"/>
        </w:rPr>
        <w:tab/>
      </w:r>
      <w:r w:rsidRPr="00DC4CA0">
        <w:rPr>
          <w:rFonts w:ascii="Arial" w:hAnsi="Arial" w:cs="Arial"/>
          <w:sz w:val="18"/>
          <w:szCs w:val="18"/>
        </w:rPr>
        <w:t>D461 Standard Test Methods for Felt</w:t>
      </w:r>
    </w:p>
    <w:p w14:paraId="07B45ADB" w14:textId="16865D70" w:rsidR="00DC4CA0" w:rsidRPr="00DC4CA0" w:rsidRDefault="00DC4CA0" w:rsidP="004E4EC2">
      <w:pPr>
        <w:pStyle w:val="p4"/>
        <w:ind w:left="1260" w:hanging="270"/>
        <w:rPr>
          <w:rFonts w:ascii="Arial" w:hAnsi="Arial" w:cs="Arial"/>
          <w:sz w:val="18"/>
          <w:szCs w:val="18"/>
        </w:rPr>
      </w:pPr>
      <w:r w:rsidRPr="00DC4CA0">
        <w:rPr>
          <w:rFonts w:ascii="Arial" w:hAnsi="Arial" w:cs="Arial"/>
          <w:sz w:val="18"/>
          <w:szCs w:val="18"/>
        </w:rPr>
        <w:t xml:space="preserve">3. </w:t>
      </w:r>
      <w:r w:rsidR="004E4EC2">
        <w:rPr>
          <w:rFonts w:ascii="Arial" w:hAnsi="Arial" w:cs="Arial"/>
          <w:sz w:val="18"/>
          <w:szCs w:val="18"/>
        </w:rPr>
        <w:tab/>
      </w:r>
      <w:r w:rsidRPr="00DC4CA0">
        <w:rPr>
          <w:rFonts w:ascii="Arial" w:hAnsi="Arial" w:cs="Arial"/>
          <w:sz w:val="18"/>
          <w:szCs w:val="18"/>
        </w:rPr>
        <w:t>D903 Test Methods for Peel or</w:t>
      </w:r>
      <w:r w:rsidR="004E4EC2">
        <w:rPr>
          <w:rFonts w:ascii="Arial" w:hAnsi="Arial" w:cs="Arial"/>
          <w:sz w:val="18"/>
          <w:szCs w:val="18"/>
        </w:rPr>
        <w:t xml:space="preserve"> </w:t>
      </w:r>
      <w:r w:rsidRPr="00DC4CA0">
        <w:rPr>
          <w:rFonts w:ascii="Arial" w:hAnsi="Arial" w:cs="Arial"/>
          <w:sz w:val="18"/>
          <w:szCs w:val="18"/>
        </w:rPr>
        <w:t>Stripping Strength of Adhesive</w:t>
      </w:r>
      <w:r w:rsidR="004E4EC2">
        <w:rPr>
          <w:rFonts w:ascii="Arial" w:hAnsi="Arial" w:cs="Arial"/>
          <w:sz w:val="18"/>
          <w:szCs w:val="18"/>
        </w:rPr>
        <w:t xml:space="preserve"> </w:t>
      </w:r>
      <w:r w:rsidRPr="00DC4CA0">
        <w:rPr>
          <w:rFonts w:ascii="Arial" w:hAnsi="Arial" w:cs="Arial"/>
          <w:sz w:val="18"/>
          <w:szCs w:val="18"/>
        </w:rPr>
        <w:t>Bonds</w:t>
      </w:r>
    </w:p>
    <w:p w14:paraId="1761CEED" w14:textId="3BBB5FEA" w:rsidR="00DC4CA0" w:rsidRPr="00DC4CA0" w:rsidRDefault="00DC4CA0" w:rsidP="004E4EC2">
      <w:pPr>
        <w:pStyle w:val="p4"/>
        <w:ind w:left="1260" w:hanging="270"/>
        <w:rPr>
          <w:rFonts w:ascii="Arial" w:hAnsi="Arial" w:cs="Arial"/>
          <w:sz w:val="18"/>
          <w:szCs w:val="18"/>
        </w:rPr>
      </w:pPr>
      <w:r w:rsidRPr="00DC4CA0">
        <w:rPr>
          <w:rFonts w:ascii="Arial" w:hAnsi="Arial" w:cs="Arial"/>
          <w:sz w:val="18"/>
          <w:szCs w:val="18"/>
        </w:rPr>
        <w:t xml:space="preserve">4. </w:t>
      </w:r>
      <w:r w:rsidR="004E4EC2">
        <w:rPr>
          <w:rFonts w:ascii="Arial" w:hAnsi="Arial" w:cs="Arial"/>
          <w:sz w:val="18"/>
          <w:szCs w:val="18"/>
        </w:rPr>
        <w:tab/>
      </w:r>
      <w:r w:rsidRPr="00DC4CA0">
        <w:rPr>
          <w:rFonts w:ascii="Arial" w:hAnsi="Arial" w:cs="Arial"/>
          <w:sz w:val="18"/>
          <w:szCs w:val="18"/>
        </w:rPr>
        <w:t>D3767 Standard Practice for Rubber—Measurement of Dimensions</w:t>
      </w:r>
    </w:p>
    <w:p w14:paraId="65EE1ADE" w14:textId="1E5B5FC3" w:rsidR="00DC4CA0" w:rsidRDefault="00DC4CA0" w:rsidP="004E4EC2">
      <w:pPr>
        <w:pStyle w:val="p4"/>
        <w:ind w:left="1260" w:hanging="270"/>
        <w:rPr>
          <w:rFonts w:ascii="Arial" w:hAnsi="Arial" w:cs="Arial"/>
          <w:sz w:val="18"/>
          <w:szCs w:val="18"/>
        </w:rPr>
      </w:pPr>
      <w:r w:rsidRPr="00DC4CA0">
        <w:rPr>
          <w:rFonts w:ascii="Arial" w:hAnsi="Arial" w:cs="Arial"/>
          <w:sz w:val="18"/>
          <w:szCs w:val="18"/>
        </w:rPr>
        <w:t xml:space="preserve">5. </w:t>
      </w:r>
      <w:r w:rsidR="004E4EC2">
        <w:rPr>
          <w:rFonts w:ascii="Arial" w:hAnsi="Arial" w:cs="Arial"/>
          <w:sz w:val="18"/>
          <w:szCs w:val="18"/>
        </w:rPr>
        <w:tab/>
      </w:r>
      <w:r w:rsidRPr="00DC4CA0">
        <w:rPr>
          <w:rFonts w:ascii="Arial" w:hAnsi="Arial" w:cs="Arial"/>
          <w:sz w:val="18"/>
          <w:szCs w:val="18"/>
        </w:rPr>
        <w:t>E96 Test Methods for</w:t>
      </w:r>
      <w:r w:rsidR="004E4EC2">
        <w:rPr>
          <w:rFonts w:ascii="Arial" w:hAnsi="Arial" w:cs="Arial"/>
          <w:sz w:val="18"/>
          <w:szCs w:val="18"/>
        </w:rPr>
        <w:t xml:space="preserve"> </w:t>
      </w:r>
      <w:r w:rsidRPr="00DC4CA0">
        <w:rPr>
          <w:rFonts w:ascii="Arial" w:hAnsi="Arial" w:cs="Arial"/>
          <w:sz w:val="18"/>
          <w:szCs w:val="18"/>
        </w:rPr>
        <w:t>Water Vapor</w:t>
      </w:r>
      <w:r w:rsidR="004E4EC2">
        <w:rPr>
          <w:rFonts w:ascii="Arial" w:hAnsi="Arial" w:cs="Arial"/>
          <w:sz w:val="18"/>
          <w:szCs w:val="18"/>
        </w:rPr>
        <w:t xml:space="preserve"> </w:t>
      </w:r>
      <w:r w:rsidRPr="00DC4CA0">
        <w:rPr>
          <w:rFonts w:ascii="Arial" w:hAnsi="Arial" w:cs="Arial"/>
          <w:sz w:val="18"/>
          <w:szCs w:val="18"/>
        </w:rPr>
        <w:t>Transmission of Materials</w:t>
      </w:r>
    </w:p>
    <w:p w14:paraId="327587D1" w14:textId="77777777" w:rsidR="004E4EC2" w:rsidRPr="00DC4CA0" w:rsidRDefault="004E4EC2" w:rsidP="004E4EC2">
      <w:pPr>
        <w:pStyle w:val="p4"/>
        <w:ind w:left="1260" w:hanging="270"/>
        <w:rPr>
          <w:rFonts w:ascii="Arial" w:hAnsi="Arial" w:cs="Arial"/>
          <w:sz w:val="18"/>
          <w:szCs w:val="18"/>
        </w:rPr>
      </w:pPr>
    </w:p>
    <w:p w14:paraId="7A899BB9" w14:textId="61E83DCE" w:rsidR="00DC4CA0" w:rsidRPr="00DC4CA0" w:rsidRDefault="00DC4CA0" w:rsidP="004E4EC2">
      <w:pPr>
        <w:pStyle w:val="p4"/>
        <w:spacing w:after="60"/>
        <w:ind w:left="446" w:hanging="446"/>
        <w:rPr>
          <w:rFonts w:ascii="Arial" w:hAnsi="Arial" w:cs="Arial"/>
          <w:sz w:val="18"/>
          <w:szCs w:val="18"/>
        </w:rPr>
      </w:pPr>
      <w:r w:rsidRPr="00DC4CA0">
        <w:rPr>
          <w:rFonts w:ascii="Arial" w:hAnsi="Arial" w:cs="Arial"/>
          <w:sz w:val="18"/>
          <w:szCs w:val="18"/>
        </w:rPr>
        <w:t xml:space="preserve">1.03 </w:t>
      </w:r>
      <w:r w:rsidR="004E4EC2">
        <w:rPr>
          <w:rFonts w:ascii="Arial" w:hAnsi="Arial" w:cs="Arial"/>
          <w:sz w:val="18"/>
          <w:szCs w:val="18"/>
        </w:rPr>
        <w:tab/>
      </w:r>
      <w:r w:rsidRPr="00DC4CA0">
        <w:rPr>
          <w:rFonts w:ascii="Arial" w:hAnsi="Arial" w:cs="Arial"/>
          <w:sz w:val="18"/>
          <w:szCs w:val="18"/>
        </w:rPr>
        <w:t>Submittals</w:t>
      </w:r>
    </w:p>
    <w:p w14:paraId="7708539D" w14:textId="0680F567" w:rsidR="00DC4CA0" w:rsidRDefault="00DC4CA0" w:rsidP="004E4EC2">
      <w:pPr>
        <w:pStyle w:val="p4"/>
        <w:ind w:left="810" w:hanging="360"/>
        <w:rPr>
          <w:rFonts w:ascii="Arial" w:hAnsi="Arial" w:cs="Arial"/>
          <w:sz w:val="18"/>
          <w:szCs w:val="18"/>
        </w:rPr>
      </w:pPr>
      <w:r w:rsidRPr="00DC4CA0">
        <w:rPr>
          <w:rFonts w:ascii="Arial" w:hAnsi="Arial" w:cs="Arial"/>
          <w:sz w:val="18"/>
          <w:szCs w:val="18"/>
        </w:rPr>
        <w:t>A.</w:t>
      </w:r>
      <w:r w:rsidR="004E4EC2">
        <w:rPr>
          <w:rFonts w:ascii="Arial" w:hAnsi="Arial" w:cs="Arial"/>
          <w:sz w:val="18"/>
          <w:szCs w:val="18"/>
        </w:rPr>
        <w:t xml:space="preserve"> </w:t>
      </w:r>
      <w:r w:rsidR="004E4EC2">
        <w:rPr>
          <w:rFonts w:ascii="Arial" w:hAnsi="Arial" w:cs="Arial"/>
          <w:sz w:val="18"/>
          <w:szCs w:val="18"/>
        </w:rPr>
        <w:tab/>
      </w:r>
      <w:r w:rsidRPr="00DC4CA0">
        <w:rPr>
          <w:rFonts w:ascii="Arial" w:hAnsi="Arial" w:cs="Arial"/>
          <w:sz w:val="18"/>
          <w:szCs w:val="18"/>
        </w:rPr>
        <w:t>Manufacturer’s product data sheet and</w:t>
      </w:r>
      <w:r w:rsidR="004E4EC2">
        <w:rPr>
          <w:rFonts w:ascii="Arial" w:hAnsi="Arial" w:cs="Arial"/>
          <w:sz w:val="18"/>
          <w:szCs w:val="18"/>
        </w:rPr>
        <w:t xml:space="preserve"> </w:t>
      </w:r>
      <w:r w:rsidRPr="00DC4CA0">
        <w:rPr>
          <w:rFonts w:ascii="Arial" w:hAnsi="Arial" w:cs="Arial"/>
          <w:sz w:val="18"/>
          <w:szCs w:val="18"/>
        </w:rPr>
        <w:t>product sample.</w:t>
      </w:r>
    </w:p>
    <w:p w14:paraId="1C5329AA" w14:textId="77777777" w:rsidR="004E4EC2" w:rsidRPr="00DC4CA0" w:rsidRDefault="004E4EC2" w:rsidP="004E4EC2">
      <w:pPr>
        <w:pStyle w:val="p4"/>
        <w:ind w:left="810" w:hanging="360"/>
        <w:rPr>
          <w:rFonts w:ascii="Arial" w:hAnsi="Arial" w:cs="Arial"/>
          <w:sz w:val="18"/>
          <w:szCs w:val="18"/>
        </w:rPr>
      </w:pPr>
    </w:p>
    <w:p w14:paraId="157CB476" w14:textId="3D722FE8" w:rsidR="00DC4CA0" w:rsidRPr="00DC4CA0" w:rsidRDefault="00DC4CA0" w:rsidP="004E4EC2">
      <w:pPr>
        <w:pStyle w:val="p4"/>
        <w:spacing w:after="60"/>
        <w:ind w:left="446" w:hanging="446"/>
        <w:rPr>
          <w:rFonts w:ascii="Arial" w:hAnsi="Arial" w:cs="Arial"/>
          <w:sz w:val="18"/>
          <w:szCs w:val="18"/>
        </w:rPr>
      </w:pPr>
      <w:r w:rsidRPr="00DC4CA0">
        <w:rPr>
          <w:rFonts w:ascii="Arial" w:hAnsi="Arial" w:cs="Arial"/>
          <w:sz w:val="18"/>
          <w:szCs w:val="18"/>
        </w:rPr>
        <w:t xml:space="preserve">1.04 </w:t>
      </w:r>
      <w:r w:rsidR="004E4EC2">
        <w:rPr>
          <w:rFonts w:ascii="Arial" w:hAnsi="Arial" w:cs="Arial"/>
          <w:sz w:val="18"/>
          <w:szCs w:val="18"/>
        </w:rPr>
        <w:tab/>
      </w:r>
      <w:r w:rsidRPr="00DC4CA0">
        <w:rPr>
          <w:rFonts w:ascii="Arial" w:hAnsi="Arial" w:cs="Arial"/>
          <w:sz w:val="18"/>
          <w:szCs w:val="18"/>
        </w:rPr>
        <w:t>Quality Assurance</w:t>
      </w:r>
    </w:p>
    <w:p w14:paraId="27B731AB" w14:textId="5934A923" w:rsidR="00DC4CA0" w:rsidRDefault="00DC4CA0" w:rsidP="004E4EC2">
      <w:pPr>
        <w:pStyle w:val="p4"/>
        <w:ind w:left="810" w:hanging="360"/>
        <w:rPr>
          <w:rFonts w:ascii="Arial" w:hAnsi="Arial" w:cs="Arial"/>
          <w:sz w:val="18"/>
          <w:szCs w:val="18"/>
        </w:rPr>
      </w:pPr>
      <w:r w:rsidRPr="00DC4CA0">
        <w:rPr>
          <w:rFonts w:ascii="Arial" w:hAnsi="Arial" w:cs="Arial"/>
          <w:sz w:val="18"/>
          <w:szCs w:val="18"/>
        </w:rPr>
        <w:t>A.</w:t>
      </w:r>
      <w:r w:rsidR="004E4EC2">
        <w:rPr>
          <w:rFonts w:ascii="Arial" w:hAnsi="Arial" w:cs="Arial"/>
          <w:sz w:val="18"/>
          <w:szCs w:val="18"/>
        </w:rPr>
        <w:tab/>
      </w:r>
      <w:r w:rsidRPr="00DC4CA0">
        <w:rPr>
          <w:rFonts w:ascii="Arial" w:hAnsi="Arial" w:cs="Arial"/>
          <w:sz w:val="18"/>
          <w:szCs w:val="18"/>
        </w:rPr>
        <w:t>Manufacturer Qualifications: Self-adhesive</w:t>
      </w:r>
      <w:r w:rsidR="004E4EC2">
        <w:rPr>
          <w:rFonts w:ascii="Arial" w:hAnsi="Arial" w:cs="Arial"/>
          <w:sz w:val="18"/>
          <w:szCs w:val="18"/>
        </w:rPr>
        <w:t xml:space="preserve"> </w:t>
      </w:r>
      <w:r w:rsidRPr="00DC4CA0">
        <w:rPr>
          <w:rFonts w:ascii="Arial" w:hAnsi="Arial" w:cs="Arial"/>
          <w:sz w:val="18"/>
          <w:szCs w:val="18"/>
        </w:rPr>
        <w:t>membrane roofing underlayment shall be</w:t>
      </w:r>
      <w:r w:rsidR="004E4EC2">
        <w:rPr>
          <w:rFonts w:ascii="Arial" w:hAnsi="Arial" w:cs="Arial"/>
          <w:sz w:val="18"/>
          <w:szCs w:val="18"/>
        </w:rPr>
        <w:t xml:space="preserve"> </w:t>
      </w:r>
      <w:r w:rsidRPr="00DC4CA0">
        <w:rPr>
          <w:rFonts w:ascii="Arial" w:hAnsi="Arial" w:cs="Arial"/>
          <w:sz w:val="18"/>
          <w:szCs w:val="18"/>
        </w:rPr>
        <w:t>manufactured and marketed by</w:t>
      </w:r>
      <w:r w:rsidR="004E4EC2">
        <w:rPr>
          <w:rFonts w:ascii="Arial" w:hAnsi="Arial" w:cs="Arial"/>
          <w:sz w:val="18"/>
          <w:szCs w:val="18"/>
        </w:rPr>
        <w:t xml:space="preserve"> GCP Advanced Technologies-</w:t>
      </w:r>
      <w:r w:rsidRPr="00DC4CA0">
        <w:rPr>
          <w:rFonts w:ascii="Arial" w:hAnsi="Arial" w:cs="Arial"/>
          <w:sz w:val="18"/>
          <w:szCs w:val="18"/>
        </w:rPr>
        <w:t xml:space="preserve">Conn., </w:t>
      </w:r>
      <w:r w:rsidR="004E4EC2">
        <w:rPr>
          <w:rFonts w:ascii="Arial" w:hAnsi="Arial" w:cs="Arial"/>
          <w:sz w:val="18"/>
          <w:szCs w:val="18"/>
        </w:rPr>
        <w:t>GCP</w:t>
      </w:r>
      <w:r w:rsidRPr="00DC4CA0">
        <w:rPr>
          <w:rFonts w:ascii="Arial" w:hAnsi="Arial" w:cs="Arial"/>
          <w:sz w:val="18"/>
          <w:szCs w:val="18"/>
        </w:rPr>
        <w:t xml:space="preserve"> Construction Products,</w:t>
      </w:r>
      <w:r w:rsidR="004E4EC2">
        <w:rPr>
          <w:rFonts w:ascii="Arial" w:hAnsi="Arial" w:cs="Arial"/>
          <w:sz w:val="18"/>
          <w:szCs w:val="18"/>
        </w:rPr>
        <w:t xml:space="preserve"> </w:t>
      </w:r>
      <w:r w:rsidRPr="00DC4CA0">
        <w:rPr>
          <w:rFonts w:ascii="Arial" w:hAnsi="Arial" w:cs="Arial"/>
          <w:sz w:val="18"/>
          <w:szCs w:val="18"/>
        </w:rPr>
        <w:t>Cambridge, MA or a firm with a minimum</w:t>
      </w:r>
      <w:r w:rsidR="004E4EC2">
        <w:rPr>
          <w:rFonts w:ascii="Arial" w:hAnsi="Arial" w:cs="Arial"/>
          <w:sz w:val="18"/>
          <w:szCs w:val="18"/>
        </w:rPr>
        <w:t xml:space="preserve"> </w:t>
      </w:r>
      <w:r w:rsidRPr="00DC4CA0">
        <w:rPr>
          <w:rFonts w:ascii="Arial" w:hAnsi="Arial" w:cs="Arial"/>
          <w:sz w:val="18"/>
          <w:szCs w:val="18"/>
        </w:rPr>
        <w:t xml:space="preserve">of 25 </w:t>
      </w:r>
      <w:proofErr w:type="spellStart"/>
      <w:proofErr w:type="gramStart"/>
      <w:r w:rsidRPr="00DC4CA0">
        <w:rPr>
          <w:rFonts w:ascii="Arial" w:hAnsi="Arial" w:cs="Arial"/>
          <w:sz w:val="18"/>
          <w:szCs w:val="18"/>
        </w:rPr>
        <w:t>years</w:t>
      </w:r>
      <w:proofErr w:type="gramEnd"/>
      <w:r w:rsidRPr="00DC4CA0">
        <w:rPr>
          <w:rFonts w:ascii="Arial" w:hAnsi="Arial" w:cs="Arial"/>
          <w:sz w:val="18"/>
          <w:szCs w:val="18"/>
        </w:rPr>
        <w:t xml:space="preserve"> experience</w:t>
      </w:r>
      <w:proofErr w:type="spellEnd"/>
      <w:r w:rsidRPr="00DC4CA0">
        <w:rPr>
          <w:rFonts w:ascii="Arial" w:hAnsi="Arial" w:cs="Arial"/>
          <w:sz w:val="18"/>
          <w:szCs w:val="18"/>
        </w:rPr>
        <w:t xml:space="preserve"> in the production</w:t>
      </w:r>
      <w:r w:rsidR="004E4EC2">
        <w:rPr>
          <w:rFonts w:ascii="Arial" w:hAnsi="Arial" w:cs="Arial"/>
          <w:sz w:val="18"/>
          <w:szCs w:val="18"/>
        </w:rPr>
        <w:t xml:space="preserve"> </w:t>
      </w:r>
      <w:r w:rsidRPr="00DC4CA0">
        <w:rPr>
          <w:rFonts w:ascii="Arial" w:hAnsi="Arial" w:cs="Arial"/>
          <w:sz w:val="18"/>
          <w:szCs w:val="18"/>
        </w:rPr>
        <w:t>and sales of self-adhered membrane</w:t>
      </w:r>
      <w:r w:rsidR="004E4EC2">
        <w:rPr>
          <w:rFonts w:ascii="Arial" w:hAnsi="Arial" w:cs="Arial"/>
          <w:sz w:val="18"/>
          <w:szCs w:val="18"/>
        </w:rPr>
        <w:t xml:space="preserve"> </w:t>
      </w:r>
      <w:r w:rsidRPr="00DC4CA0">
        <w:rPr>
          <w:rFonts w:ascii="Arial" w:hAnsi="Arial" w:cs="Arial"/>
          <w:sz w:val="18"/>
          <w:szCs w:val="18"/>
        </w:rPr>
        <w:t xml:space="preserve">roofing </w:t>
      </w:r>
      <w:proofErr w:type="spellStart"/>
      <w:r w:rsidRPr="00DC4CA0">
        <w:rPr>
          <w:rFonts w:ascii="Arial" w:hAnsi="Arial" w:cs="Arial"/>
          <w:sz w:val="18"/>
          <w:szCs w:val="18"/>
        </w:rPr>
        <w:t>underlayments</w:t>
      </w:r>
      <w:proofErr w:type="spellEnd"/>
      <w:r w:rsidRPr="00DC4CA0">
        <w:rPr>
          <w:rFonts w:ascii="Arial" w:hAnsi="Arial" w:cs="Arial"/>
          <w:sz w:val="18"/>
          <w:szCs w:val="18"/>
        </w:rPr>
        <w:t>.</w:t>
      </w:r>
    </w:p>
    <w:p w14:paraId="0DDC5850" w14:textId="77777777" w:rsidR="004E4EC2" w:rsidRPr="00DC4CA0" w:rsidRDefault="004E4EC2" w:rsidP="00DC4CA0">
      <w:pPr>
        <w:pStyle w:val="p4"/>
        <w:rPr>
          <w:rFonts w:ascii="Arial" w:hAnsi="Arial" w:cs="Arial"/>
          <w:sz w:val="18"/>
          <w:szCs w:val="18"/>
        </w:rPr>
      </w:pPr>
    </w:p>
    <w:p w14:paraId="39F937D3" w14:textId="77777777" w:rsidR="00DC4CA0" w:rsidRPr="00DC4CA0" w:rsidRDefault="00DC4CA0" w:rsidP="004E4EC2">
      <w:pPr>
        <w:pStyle w:val="p4"/>
        <w:spacing w:after="40"/>
        <w:rPr>
          <w:rFonts w:ascii="Arial" w:hAnsi="Arial" w:cs="Arial"/>
          <w:sz w:val="18"/>
          <w:szCs w:val="18"/>
        </w:rPr>
      </w:pPr>
      <w:r w:rsidRPr="00DC4CA0">
        <w:rPr>
          <w:rFonts w:ascii="Arial" w:hAnsi="Arial" w:cs="Arial"/>
          <w:sz w:val="18"/>
          <w:szCs w:val="18"/>
        </w:rPr>
        <w:t>1.06 Delivery, Storage and Handling</w:t>
      </w:r>
    </w:p>
    <w:p w14:paraId="5CF4EFBE" w14:textId="3669BF16" w:rsidR="004E4EC2" w:rsidRDefault="00DC4CA0" w:rsidP="00B56A30">
      <w:pPr>
        <w:pStyle w:val="p4"/>
        <w:spacing w:after="80"/>
        <w:ind w:left="806" w:hanging="360"/>
        <w:rPr>
          <w:rFonts w:ascii="Arial" w:hAnsi="Arial" w:cs="Arial"/>
          <w:sz w:val="18"/>
          <w:szCs w:val="18"/>
        </w:rPr>
      </w:pPr>
      <w:r w:rsidRPr="00DC4CA0">
        <w:rPr>
          <w:rFonts w:ascii="Arial" w:hAnsi="Arial" w:cs="Arial"/>
          <w:sz w:val="18"/>
          <w:szCs w:val="18"/>
        </w:rPr>
        <w:t>A.</w:t>
      </w:r>
      <w:r w:rsidR="004E4EC2">
        <w:rPr>
          <w:rFonts w:ascii="Arial" w:hAnsi="Arial" w:cs="Arial"/>
          <w:sz w:val="18"/>
          <w:szCs w:val="18"/>
        </w:rPr>
        <w:tab/>
      </w:r>
      <w:r w:rsidRPr="00DC4CA0">
        <w:rPr>
          <w:rFonts w:ascii="Arial" w:hAnsi="Arial" w:cs="Arial"/>
          <w:sz w:val="18"/>
          <w:szCs w:val="18"/>
        </w:rPr>
        <w:t>The membrane and accessory products</w:t>
      </w:r>
      <w:r w:rsidR="004E4EC2">
        <w:rPr>
          <w:rFonts w:ascii="Arial" w:hAnsi="Arial" w:cs="Arial"/>
          <w:sz w:val="18"/>
          <w:szCs w:val="18"/>
        </w:rPr>
        <w:t xml:space="preserve"> </w:t>
      </w:r>
      <w:r w:rsidRPr="00DC4CA0">
        <w:rPr>
          <w:rFonts w:ascii="Arial" w:hAnsi="Arial" w:cs="Arial"/>
          <w:sz w:val="18"/>
          <w:szCs w:val="18"/>
        </w:rPr>
        <w:t>must be handled properly. Read all product</w:t>
      </w:r>
      <w:r w:rsidR="004E4EC2">
        <w:rPr>
          <w:rFonts w:ascii="Arial" w:hAnsi="Arial" w:cs="Arial"/>
          <w:sz w:val="18"/>
          <w:szCs w:val="18"/>
        </w:rPr>
        <w:t xml:space="preserve"> </w:t>
      </w:r>
      <w:r w:rsidRPr="00DC4CA0">
        <w:rPr>
          <w:rFonts w:ascii="Arial" w:hAnsi="Arial" w:cs="Arial"/>
          <w:sz w:val="18"/>
          <w:szCs w:val="18"/>
        </w:rPr>
        <w:t>labels and Safety Data Sheets</w:t>
      </w:r>
      <w:r w:rsidR="004E4EC2">
        <w:rPr>
          <w:rFonts w:ascii="Arial" w:hAnsi="Arial" w:cs="Arial"/>
          <w:sz w:val="18"/>
          <w:szCs w:val="18"/>
        </w:rPr>
        <w:t xml:space="preserve"> (</w:t>
      </w:r>
      <w:r w:rsidRPr="00DC4CA0">
        <w:rPr>
          <w:rFonts w:ascii="Arial" w:hAnsi="Arial" w:cs="Arial"/>
          <w:sz w:val="18"/>
          <w:szCs w:val="18"/>
        </w:rPr>
        <w:t>SDSs) for proper handling and disposal.</w:t>
      </w:r>
      <w:r w:rsidR="004E4EC2">
        <w:rPr>
          <w:rFonts w:ascii="Arial" w:hAnsi="Arial" w:cs="Arial"/>
          <w:sz w:val="18"/>
          <w:szCs w:val="18"/>
        </w:rPr>
        <w:t xml:space="preserve"> </w:t>
      </w:r>
      <w:r w:rsidRPr="00DC4CA0">
        <w:rPr>
          <w:rFonts w:ascii="Arial" w:hAnsi="Arial" w:cs="Arial"/>
          <w:sz w:val="18"/>
          <w:szCs w:val="18"/>
        </w:rPr>
        <w:t>Deliver all materials in manufacturer’s</w:t>
      </w:r>
      <w:r w:rsidR="004E4EC2">
        <w:rPr>
          <w:rFonts w:ascii="Arial" w:hAnsi="Arial" w:cs="Arial"/>
          <w:sz w:val="18"/>
          <w:szCs w:val="18"/>
        </w:rPr>
        <w:t xml:space="preserve"> </w:t>
      </w:r>
      <w:r w:rsidRPr="00DC4CA0">
        <w:rPr>
          <w:rFonts w:ascii="Arial" w:hAnsi="Arial" w:cs="Arial"/>
          <w:sz w:val="18"/>
          <w:szCs w:val="18"/>
        </w:rPr>
        <w:t>unopened packages and store all materials</w:t>
      </w:r>
      <w:r w:rsidR="004E4EC2">
        <w:rPr>
          <w:rFonts w:ascii="Arial" w:hAnsi="Arial" w:cs="Arial"/>
          <w:sz w:val="18"/>
          <w:szCs w:val="18"/>
        </w:rPr>
        <w:t xml:space="preserve"> </w:t>
      </w:r>
      <w:r w:rsidRPr="00DC4CA0">
        <w:rPr>
          <w:rFonts w:ascii="Arial" w:hAnsi="Arial" w:cs="Arial"/>
          <w:sz w:val="18"/>
          <w:szCs w:val="18"/>
        </w:rPr>
        <w:t>under cover. Do not double stack palletized</w:t>
      </w:r>
      <w:r w:rsidR="004E4EC2">
        <w:rPr>
          <w:rFonts w:ascii="Arial" w:hAnsi="Arial" w:cs="Arial"/>
          <w:sz w:val="18"/>
          <w:szCs w:val="18"/>
        </w:rPr>
        <w:t xml:space="preserve"> </w:t>
      </w:r>
      <w:r w:rsidRPr="00DC4CA0">
        <w:rPr>
          <w:rFonts w:ascii="Arial" w:hAnsi="Arial" w:cs="Arial"/>
          <w:sz w:val="18"/>
          <w:szCs w:val="18"/>
        </w:rPr>
        <w:t>material.</w:t>
      </w:r>
    </w:p>
    <w:p w14:paraId="11D483AA" w14:textId="77777777" w:rsidR="00B56A30" w:rsidRPr="00DC4CA0" w:rsidRDefault="00B56A30" w:rsidP="00B56A30">
      <w:pPr>
        <w:pStyle w:val="p4"/>
        <w:ind w:left="806" w:hanging="360"/>
        <w:rPr>
          <w:rFonts w:ascii="Arial" w:hAnsi="Arial" w:cs="Arial"/>
          <w:sz w:val="18"/>
          <w:szCs w:val="18"/>
        </w:rPr>
      </w:pPr>
    </w:p>
    <w:p w14:paraId="125E5D57" w14:textId="60E581C3" w:rsidR="00DC4CA0" w:rsidRPr="00DC4CA0" w:rsidRDefault="00DC4CA0" w:rsidP="004E4EC2">
      <w:pPr>
        <w:pStyle w:val="p3"/>
        <w:spacing w:after="80"/>
        <w:rPr>
          <w:rFonts w:ascii="Arial" w:hAnsi="Arial" w:cs="Arial"/>
          <w:color w:val="auto"/>
          <w:sz w:val="18"/>
          <w:szCs w:val="18"/>
        </w:rPr>
      </w:pPr>
      <w:r w:rsidRPr="00DC4CA0">
        <w:rPr>
          <w:rFonts w:ascii="Arial" w:hAnsi="Arial" w:cs="Arial"/>
          <w:color w:val="auto"/>
          <w:sz w:val="18"/>
          <w:szCs w:val="18"/>
        </w:rPr>
        <w:t xml:space="preserve">Part 2 </w:t>
      </w:r>
      <w:r w:rsidR="004E4EC2">
        <w:rPr>
          <w:rFonts w:ascii="Arial" w:hAnsi="Arial" w:cs="Arial"/>
          <w:color w:val="auto"/>
          <w:sz w:val="18"/>
          <w:szCs w:val="18"/>
        </w:rPr>
        <w:t xml:space="preserve">— </w:t>
      </w:r>
      <w:r w:rsidRPr="00DC4CA0">
        <w:rPr>
          <w:rFonts w:ascii="Arial" w:hAnsi="Arial" w:cs="Arial"/>
          <w:color w:val="auto"/>
          <w:sz w:val="18"/>
          <w:szCs w:val="18"/>
        </w:rPr>
        <w:t>Products</w:t>
      </w:r>
    </w:p>
    <w:p w14:paraId="492F9BCF" w14:textId="2D42D028" w:rsidR="00DC4CA0" w:rsidRPr="00DC4CA0" w:rsidRDefault="00DC4CA0" w:rsidP="004E4EC2">
      <w:pPr>
        <w:pStyle w:val="p4"/>
        <w:ind w:left="450" w:hanging="450"/>
        <w:rPr>
          <w:rFonts w:ascii="Arial" w:hAnsi="Arial" w:cs="Arial"/>
          <w:sz w:val="18"/>
          <w:szCs w:val="18"/>
        </w:rPr>
      </w:pPr>
      <w:r w:rsidRPr="00DC4CA0">
        <w:rPr>
          <w:rFonts w:ascii="Arial" w:hAnsi="Arial" w:cs="Arial"/>
          <w:sz w:val="18"/>
          <w:szCs w:val="18"/>
        </w:rPr>
        <w:t>2.02</w:t>
      </w:r>
      <w:r w:rsidR="004E4EC2">
        <w:rPr>
          <w:rFonts w:ascii="Arial" w:hAnsi="Arial" w:cs="Arial"/>
          <w:sz w:val="18"/>
          <w:szCs w:val="18"/>
        </w:rPr>
        <w:tab/>
      </w:r>
      <w:r w:rsidRPr="00DC4CA0">
        <w:rPr>
          <w:rFonts w:ascii="Arial" w:hAnsi="Arial" w:cs="Arial"/>
          <w:sz w:val="18"/>
          <w:szCs w:val="18"/>
        </w:rPr>
        <w:t>Manufacturers and Products</w:t>
      </w:r>
    </w:p>
    <w:p w14:paraId="578DBA9A" w14:textId="32DF862F" w:rsidR="004E4EC2" w:rsidRDefault="00DC4CA0" w:rsidP="00B56A30">
      <w:pPr>
        <w:pStyle w:val="p4"/>
        <w:spacing w:before="40"/>
        <w:ind w:left="806" w:hanging="360"/>
        <w:rPr>
          <w:rFonts w:ascii="Arial" w:hAnsi="Arial" w:cs="Arial"/>
          <w:sz w:val="18"/>
          <w:szCs w:val="18"/>
        </w:rPr>
      </w:pPr>
      <w:r w:rsidRPr="00DC4CA0">
        <w:rPr>
          <w:rFonts w:ascii="Arial" w:hAnsi="Arial" w:cs="Arial"/>
          <w:sz w:val="18"/>
          <w:szCs w:val="18"/>
        </w:rPr>
        <w:t>A.</w:t>
      </w:r>
      <w:r w:rsidR="004E4EC2">
        <w:rPr>
          <w:rFonts w:ascii="Arial" w:hAnsi="Arial" w:cs="Arial"/>
          <w:sz w:val="18"/>
          <w:szCs w:val="18"/>
        </w:rPr>
        <w:t xml:space="preserve"> </w:t>
      </w:r>
      <w:r w:rsidR="004E4EC2">
        <w:rPr>
          <w:rFonts w:ascii="Arial" w:hAnsi="Arial" w:cs="Arial"/>
          <w:sz w:val="18"/>
          <w:szCs w:val="18"/>
        </w:rPr>
        <w:tab/>
      </w:r>
      <w:r w:rsidRPr="00DC4CA0">
        <w:rPr>
          <w:rFonts w:ascii="Arial" w:hAnsi="Arial" w:cs="Arial"/>
          <w:sz w:val="18"/>
          <w:szCs w:val="18"/>
        </w:rPr>
        <w:t>Acceptable Products and Manufacturers:</w:t>
      </w:r>
      <w:r w:rsidR="004E4EC2">
        <w:rPr>
          <w:rFonts w:ascii="Arial" w:hAnsi="Arial" w:cs="Arial"/>
          <w:sz w:val="18"/>
          <w:szCs w:val="18"/>
        </w:rPr>
        <w:t xml:space="preserve"> </w:t>
      </w:r>
      <w:r w:rsidRPr="00DC4CA0">
        <w:rPr>
          <w:rFonts w:ascii="Arial" w:hAnsi="Arial" w:cs="Arial"/>
          <w:sz w:val="18"/>
          <w:szCs w:val="18"/>
        </w:rPr>
        <w:t>Grace Select manufactured by</w:t>
      </w:r>
      <w:r w:rsidR="004E4EC2">
        <w:rPr>
          <w:rFonts w:ascii="Arial" w:hAnsi="Arial" w:cs="Arial"/>
          <w:sz w:val="18"/>
          <w:szCs w:val="18"/>
        </w:rPr>
        <w:t xml:space="preserve"> GCP Advanced Technologies –Conn., GCP Construction </w:t>
      </w:r>
      <w:r w:rsidRPr="00DC4CA0">
        <w:rPr>
          <w:rFonts w:ascii="Arial" w:hAnsi="Arial" w:cs="Arial"/>
          <w:sz w:val="18"/>
          <w:szCs w:val="18"/>
        </w:rPr>
        <w:t>Products,</w:t>
      </w:r>
      <w:r w:rsidR="004E4EC2">
        <w:rPr>
          <w:rFonts w:ascii="Arial" w:hAnsi="Arial" w:cs="Arial"/>
          <w:sz w:val="18"/>
          <w:szCs w:val="18"/>
        </w:rPr>
        <w:t xml:space="preserve"> </w:t>
      </w:r>
      <w:r w:rsidRPr="00DC4CA0">
        <w:rPr>
          <w:rFonts w:ascii="Arial" w:hAnsi="Arial" w:cs="Arial"/>
          <w:sz w:val="18"/>
          <w:szCs w:val="18"/>
        </w:rPr>
        <w:t>Cambridge, MA.</w:t>
      </w:r>
    </w:p>
    <w:p w14:paraId="442B9A55" w14:textId="77777777" w:rsidR="00B56A30" w:rsidRPr="00DC4CA0" w:rsidRDefault="00B56A30" w:rsidP="00B56A30">
      <w:pPr>
        <w:pStyle w:val="p4"/>
        <w:spacing w:before="40"/>
        <w:ind w:left="806" w:hanging="360"/>
        <w:rPr>
          <w:rFonts w:ascii="Arial" w:hAnsi="Arial" w:cs="Arial"/>
          <w:sz w:val="18"/>
          <w:szCs w:val="18"/>
        </w:rPr>
      </w:pPr>
    </w:p>
    <w:p w14:paraId="7FF04D4F" w14:textId="41E5DAF3" w:rsidR="00DC4CA0" w:rsidRPr="00DC4CA0" w:rsidRDefault="00DC4CA0" w:rsidP="00B014F3">
      <w:pPr>
        <w:pStyle w:val="p4"/>
        <w:spacing w:after="40"/>
        <w:ind w:left="446" w:hanging="446"/>
        <w:rPr>
          <w:rFonts w:ascii="Arial" w:hAnsi="Arial" w:cs="Arial"/>
          <w:sz w:val="18"/>
          <w:szCs w:val="18"/>
        </w:rPr>
      </w:pPr>
      <w:r w:rsidRPr="00DC4CA0">
        <w:rPr>
          <w:rFonts w:ascii="Arial" w:hAnsi="Arial" w:cs="Arial"/>
          <w:sz w:val="18"/>
          <w:szCs w:val="18"/>
        </w:rPr>
        <w:t xml:space="preserve">2.03 </w:t>
      </w:r>
      <w:r w:rsidR="004E4EC2">
        <w:rPr>
          <w:rFonts w:ascii="Arial" w:hAnsi="Arial" w:cs="Arial"/>
          <w:sz w:val="18"/>
          <w:szCs w:val="18"/>
        </w:rPr>
        <w:tab/>
      </w:r>
      <w:r w:rsidRPr="00DC4CA0">
        <w:rPr>
          <w:rFonts w:ascii="Arial" w:hAnsi="Arial" w:cs="Arial"/>
          <w:sz w:val="18"/>
          <w:szCs w:val="18"/>
        </w:rPr>
        <w:t>Materials</w:t>
      </w:r>
    </w:p>
    <w:p w14:paraId="014EFA40" w14:textId="4A8BC574" w:rsidR="00DC4CA0" w:rsidRDefault="00DC4CA0" w:rsidP="00B014F3">
      <w:pPr>
        <w:pStyle w:val="p4"/>
        <w:ind w:left="810" w:hanging="360"/>
        <w:rPr>
          <w:rFonts w:ascii="Arial" w:hAnsi="Arial" w:cs="Arial"/>
          <w:sz w:val="18"/>
          <w:szCs w:val="18"/>
        </w:rPr>
      </w:pPr>
      <w:r w:rsidRPr="00DC4CA0">
        <w:rPr>
          <w:rFonts w:ascii="Arial" w:hAnsi="Arial" w:cs="Arial"/>
          <w:sz w:val="18"/>
          <w:szCs w:val="18"/>
        </w:rPr>
        <w:t>A.</w:t>
      </w:r>
      <w:r w:rsidR="004E4EC2">
        <w:rPr>
          <w:rFonts w:ascii="Arial" w:hAnsi="Arial" w:cs="Arial"/>
          <w:sz w:val="18"/>
          <w:szCs w:val="18"/>
        </w:rPr>
        <w:t xml:space="preserve"> </w:t>
      </w:r>
      <w:r w:rsidR="00B014F3">
        <w:rPr>
          <w:rFonts w:ascii="Arial" w:hAnsi="Arial" w:cs="Arial"/>
          <w:sz w:val="18"/>
          <w:szCs w:val="18"/>
        </w:rPr>
        <w:tab/>
      </w:r>
      <w:r w:rsidRPr="00DC4CA0">
        <w:rPr>
          <w:rFonts w:ascii="Arial" w:hAnsi="Arial" w:cs="Arial"/>
          <w:sz w:val="18"/>
          <w:szCs w:val="18"/>
        </w:rPr>
        <w:t>Grace Select is a cold-applied, self-adhering</w:t>
      </w:r>
      <w:r w:rsidR="004E4EC2">
        <w:rPr>
          <w:rFonts w:ascii="Arial" w:hAnsi="Arial" w:cs="Arial"/>
          <w:sz w:val="18"/>
          <w:szCs w:val="18"/>
        </w:rPr>
        <w:t xml:space="preserve"> </w:t>
      </w:r>
      <w:r w:rsidRPr="00DC4CA0">
        <w:rPr>
          <w:rFonts w:ascii="Arial" w:hAnsi="Arial" w:cs="Arial"/>
          <w:sz w:val="18"/>
          <w:szCs w:val="18"/>
        </w:rPr>
        <w:t>membrane composed of a high density,</w:t>
      </w:r>
      <w:r w:rsidR="004E4EC2">
        <w:rPr>
          <w:rFonts w:ascii="Arial" w:hAnsi="Arial" w:cs="Arial"/>
          <w:sz w:val="18"/>
          <w:szCs w:val="18"/>
        </w:rPr>
        <w:t xml:space="preserve"> </w:t>
      </w:r>
      <w:r w:rsidRPr="00DC4CA0">
        <w:rPr>
          <w:rFonts w:ascii="Arial" w:hAnsi="Arial" w:cs="Arial"/>
          <w:sz w:val="18"/>
          <w:szCs w:val="18"/>
        </w:rPr>
        <w:t>cross laminated polyethylene film coated</w:t>
      </w:r>
      <w:r w:rsidR="00B014F3">
        <w:rPr>
          <w:rFonts w:ascii="Arial" w:hAnsi="Arial" w:cs="Arial"/>
          <w:sz w:val="18"/>
          <w:szCs w:val="18"/>
        </w:rPr>
        <w:t xml:space="preserve"> </w:t>
      </w:r>
      <w:r w:rsidRPr="00DC4CA0">
        <w:rPr>
          <w:rFonts w:ascii="Arial" w:hAnsi="Arial" w:cs="Arial"/>
          <w:sz w:val="18"/>
          <w:szCs w:val="18"/>
        </w:rPr>
        <w:t>on one side with a layer of rubberized</w:t>
      </w:r>
      <w:r w:rsidR="004E4EC2">
        <w:rPr>
          <w:rFonts w:ascii="Arial" w:hAnsi="Arial" w:cs="Arial"/>
          <w:sz w:val="18"/>
          <w:szCs w:val="18"/>
        </w:rPr>
        <w:t xml:space="preserve"> </w:t>
      </w:r>
      <w:r w:rsidRPr="00DC4CA0">
        <w:rPr>
          <w:rFonts w:ascii="Arial" w:hAnsi="Arial" w:cs="Arial"/>
          <w:sz w:val="18"/>
          <w:szCs w:val="18"/>
        </w:rPr>
        <w:t>asphalt adhesive. An embossed, slip resistant</w:t>
      </w:r>
      <w:r w:rsidR="004E4EC2">
        <w:rPr>
          <w:rFonts w:ascii="Arial" w:hAnsi="Arial" w:cs="Arial"/>
          <w:sz w:val="18"/>
          <w:szCs w:val="18"/>
        </w:rPr>
        <w:t xml:space="preserve"> </w:t>
      </w:r>
      <w:r w:rsidRPr="00DC4CA0">
        <w:rPr>
          <w:rFonts w:ascii="Arial" w:hAnsi="Arial" w:cs="Arial"/>
          <w:sz w:val="18"/>
          <w:szCs w:val="18"/>
        </w:rPr>
        <w:t>surface is provided on the polyethylene.</w:t>
      </w:r>
      <w:r w:rsidR="00B014F3">
        <w:rPr>
          <w:rFonts w:ascii="Arial" w:hAnsi="Arial" w:cs="Arial"/>
          <w:sz w:val="18"/>
          <w:szCs w:val="18"/>
        </w:rPr>
        <w:t xml:space="preserve"> GCP</w:t>
      </w:r>
      <w:r w:rsidRPr="00DC4CA0">
        <w:rPr>
          <w:rFonts w:ascii="Arial" w:hAnsi="Arial" w:cs="Arial"/>
          <w:sz w:val="18"/>
          <w:szCs w:val="18"/>
        </w:rPr>
        <w:t xml:space="preserve"> Select is </w:t>
      </w:r>
      <w:proofErr w:type="spellStart"/>
      <w:r w:rsidRPr="00DC4CA0">
        <w:rPr>
          <w:rFonts w:ascii="Arial" w:hAnsi="Arial" w:cs="Arial"/>
          <w:sz w:val="18"/>
          <w:szCs w:val="18"/>
        </w:rPr>
        <w:t>interwound</w:t>
      </w:r>
      <w:proofErr w:type="spellEnd"/>
      <w:r w:rsidRPr="00DC4CA0">
        <w:rPr>
          <w:rFonts w:ascii="Arial" w:hAnsi="Arial" w:cs="Arial"/>
          <w:sz w:val="18"/>
          <w:szCs w:val="18"/>
        </w:rPr>
        <w:t xml:space="preserve"> with a disposable</w:t>
      </w:r>
      <w:r w:rsidR="004E4EC2">
        <w:rPr>
          <w:rFonts w:ascii="Arial" w:hAnsi="Arial" w:cs="Arial"/>
          <w:sz w:val="18"/>
          <w:szCs w:val="18"/>
        </w:rPr>
        <w:t xml:space="preserve"> </w:t>
      </w:r>
      <w:r w:rsidRPr="00DC4CA0">
        <w:rPr>
          <w:rFonts w:ascii="Arial" w:hAnsi="Arial" w:cs="Arial"/>
          <w:sz w:val="18"/>
          <w:szCs w:val="18"/>
        </w:rPr>
        <w:t>silicone-coated release sheet.</w:t>
      </w:r>
      <w:r w:rsidR="004E4EC2">
        <w:rPr>
          <w:rFonts w:ascii="Arial" w:hAnsi="Arial" w:cs="Arial"/>
          <w:sz w:val="18"/>
          <w:szCs w:val="18"/>
        </w:rPr>
        <w:t xml:space="preserve"> </w:t>
      </w:r>
      <w:r w:rsidRPr="00DC4CA0">
        <w:rPr>
          <w:rFonts w:ascii="Arial" w:hAnsi="Arial" w:cs="Arial"/>
          <w:sz w:val="18"/>
          <w:szCs w:val="18"/>
        </w:rPr>
        <w:t>Membrane shall conform to the physical</w:t>
      </w:r>
      <w:r w:rsidR="004E4EC2">
        <w:rPr>
          <w:rFonts w:ascii="Arial" w:hAnsi="Arial" w:cs="Arial"/>
          <w:sz w:val="18"/>
          <w:szCs w:val="18"/>
        </w:rPr>
        <w:t xml:space="preserve"> </w:t>
      </w:r>
      <w:r w:rsidRPr="00DC4CA0">
        <w:rPr>
          <w:rFonts w:ascii="Arial" w:hAnsi="Arial" w:cs="Arial"/>
          <w:sz w:val="18"/>
          <w:szCs w:val="18"/>
        </w:rPr>
        <w:t>properties as listed in the chart below:</w:t>
      </w:r>
    </w:p>
    <w:p w14:paraId="6F22C050" w14:textId="77777777" w:rsidR="00B014F3" w:rsidRDefault="00B014F3" w:rsidP="00B014F3">
      <w:pPr>
        <w:pStyle w:val="p4"/>
        <w:ind w:left="810" w:hanging="360"/>
        <w:rPr>
          <w:rFonts w:ascii="Arial" w:hAnsi="Arial" w:cs="Arial"/>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2808"/>
        <w:gridCol w:w="2880"/>
      </w:tblGrid>
      <w:tr w:rsidR="00B014F3" w:rsidRPr="008E49A1" w14:paraId="26B90161" w14:textId="77777777" w:rsidTr="00B014F3">
        <w:tc>
          <w:tcPr>
            <w:tcW w:w="3071" w:type="dxa"/>
          </w:tcPr>
          <w:p w14:paraId="73A181C8" w14:textId="77777777" w:rsidR="00B014F3" w:rsidRPr="008E49A1" w:rsidRDefault="00B014F3" w:rsidP="00EB77EF">
            <w:pPr>
              <w:rPr>
                <w:rFonts w:ascii="Arial" w:hAnsi="Arial" w:cs="Arial"/>
                <w:sz w:val="18"/>
                <w:szCs w:val="18"/>
              </w:rPr>
            </w:pPr>
            <w:r w:rsidRPr="008E49A1">
              <w:rPr>
                <w:rFonts w:ascii="Arial" w:hAnsi="Arial" w:cs="Arial"/>
                <w:sz w:val="18"/>
                <w:szCs w:val="18"/>
              </w:rPr>
              <w:t>Property</w:t>
            </w:r>
          </w:p>
        </w:tc>
        <w:tc>
          <w:tcPr>
            <w:tcW w:w="2808" w:type="dxa"/>
          </w:tcPr>
          <w:p w14:paraId="15FCC36E" w14:textId="6B01A4A6" w:rsidR="00B014F3" w:rsidRPr="008E49A1" w:rsidRDefault="00B014F3" w:rsidP="00EB77EF">
            <w:pPr>
              <w:rPr>
                <w:rFonts w:ascii="Arial" w:hAnsi="Arial" w:cs="Arial"/>
                <w:sz w:val="18"/>
                <w:szCs w:val="18"/>
              </w:rPr>
            </w:pPr>
            <w:r>
              <w:rPr>
                <w:rFonts w:ascii="Arial" w:hAnsi="Arial" w:cs="Arial"/>
                <w:sz w:val="18"/>
                <w:szCs w:val="18"/>
              </w:rPr>
              <w:t>Value</w:t>
            </w:r>
          </w:p>
        </w:tc>
        <w:tc>
          <w:tcPr>
            <w:tcW w:w="2880" w:type="dxa"/>
          </w:tcPr>
          <w:p w14:paraId="1CE20A7C" w14:textId="29DA3B15" w:rsidR="00B014F3" w:rsidRPr="008E49A1" w:rsidRDefault="00B014F3" w:rsidP="00EB77EF">
            <w:pPr>
              <w:rPr>
                <w:rFonts w:ascii="Arial" w:hAnsi="Arial" w:cs="Arial"/>
                <w:sz w:val="18"/>
                <w:szCs w:val="18"/>
              </w:rPr>
            </w:pPr>
            <w:r w:rsidRPr="008E49A1">
              <w:rPr>
                <w:rFonts w:ascii="Arial" w:hAnsi="Arial" w:cs="Arial"/>
                <w:sz w:val="18"/>
                <w:szCs w:val="18"/>
              </w:rPr>
              <w:t>Test Method</w:t>
            </w:r>
          </w:p>
        </w:tc>
      </w:tr>
      <w:tr w:rsidR="00B014F3" w:rsidRPr="008E49A1" w14:paraId="2D0847A4" w14:textId="77777777" w:rsidTr="00B014F3">
        <w:tc>
          <w:tcPr>
            <w:tcW w:w="3071" w:type="dxa"/>
          </w:tcPr>
          <w:p w14:paraId="2276A0E9" w14:textId="77777777" w:rsidR="00B014F3" w:rsidRPr="008E49A1" w:rsidRDefault="00B014F3" w:rsidP="00EB77EF">
            <w:pPr>
              <w:rPr>
                <w:rFonts w:ascii="Arial" w:hAnsi="Arial" w:cs="Arial"/>
                <w:sz w:val="18"/>
                <w:szCs w:val="18"/>
              </w:rPr>
            </w:pPr>
            <w:r w:rsidRPr="008E49A1">
              <w:rPr>
                <w:rFonts w:ascii="Arial" w:hAnsi="Arial" w:cs="Arial"/>
                <w:sz w:val="18"/>
                <w:szCs w:val="18"/>
              </w:rPr>
              <w:t>Color</w:t>
            </w:r>
          </w:p>
        </w:tc>
        <w:tc>
          <w:tcPr>
            <w:tcW w:w="2808" w:type="dxa"/>
          </w:tcPr>
          <w:p w14:paraId="3C07C6BD" w14:textId="246E7E01" w:rsidR="00B014F3" w:rsidRPr="008E49A1" w:rsidRDefault="00B014F3" w:rsidP="00EB77EF">
            <w:pPr>
              <w:rPr>
                <w:rFonts w:ascii="Arial" w:hAnsi="Arial" w:cs="Arial"/>
                <w:sz w:val="18"/>
                <w:szCs w:val="18"/>
              </w:rPr>
            </w:pPr>
            <w:r w:rsidRPr="00DC4CA0">
              <w:rPr>
                <w:rFonts w:ascii="Arial" w:hAnsi="Arial" w:cs="Arial"/>
                <w:sz w:val="18"/>
                <w:szCs w:val="18"/>
              </w:rPr>
              <w:t>Gray-black</w:t>
            </w:r>
          </w:p>
        </w:tc>
        <w:tc>
          <w:tcPr>
            <w:tcW w:w="2880" w:type="dxa"/>
          </w:tcPr>
          <w:p w14:paraId="11600E10" w14:textId="38D4E756" w:rsidR="00B014F3" w:rsidRPr="008E49A1" w:rsidRDefault="00B014F3" w:rsidP="00EB77EF">
            <w:pPr>
              <w:rPr>
                <w:rFonts w:ascii="Arial" w:hAnsi="Arial" w:cs="Arial"/>
                <w:sz w:val="18"/>
                <w:szCs w:val="18"/>
              </w:rPr>
            </w:pPr>
          </w:p>
        </w:tc>
      </w:tr>
      <w:tr w:rsidR="00B014F3" w:rsidRPr="008E49A1" w14:paraId="177B1B1D" w14:textId="77777777" w:rsidTr="00B014F3">
        <w:tc>
          <w:tcPr>
            <w:tcW w:w="3071" w:type="dxa"/>
          </w:tcPr>
          <w:p w14:paraId="31B13186" w14:textId="6CAC9C8E" w:rsidR="00B014F3" w:rsidRPr="008E49A1" w:rsidRDefault="00B014F3" w:rsidP="00EB77EF">
            <w:pPr>
              <w:rPr>
                <w:rFonts w:ascii="Arial" w:hAnsi="Arial" w:cs="Arial"/>
                <w:sz w:val="18"/>
                <w:szCs w:val="18"/>
              </w:rPr>
            </w:pPr>
            <w:r w:rsidRPr="00DC4CA0">
              <w:rPr>
                <w:rFonts w:ascii="Arial" w:hAnsi="Arial" w:cs="Arial"/>
                <w:sz w:val="18"/>
                <w:szCs w:val="18"/>
              </w:rPr>
              <w:t>Thickness, membrane</w:t>
            </w:r>
          </w:p>
        </w:tc>
        <w:tc>
          <w:tcPr>
            <w:tcW w:w="2808" w:type="dxa"/>
          </w:tcPr>
          <w:p w14:paraId="75C5BE70" w14:textId="69C48A38" w:rsidR="00B014F3" w:rsidRPr="008E49A1" w:rsidRDefault="00B014F3" w:rsidP="00B014F3">
            <w:pPr>
              <w:rPr>
                <w:rFonts w:ascii="Arial" w:hAnsi="Arial" w:cs="Arial"/>
                <w:sz w:val="18"/>
                <w:szCs w:val="18"/>
              </w:rPr>
            </w:pPr>
            <w:r w:rsidRPr="00FA073B">
              <w:rPr>
                <w:rFonts w:ascii="Arial" w:hAnsi="Arial" w:cs="Arial"/>
                <w:sz w:val="18"/>
                <w:szCs w:val="18"/>
              </w:rPr>
              <w:t xml:space="preserve">25 </w:t>
            </w:r>
            <w:proofErr w:type="gramStart"/>
            <w:r w:rsidRPr="00FA073B">
              <w:rPr>
                <w:rFonts w:ascii="Arial" w:hAnsi="Arial" w:cs="Arial"/>
                <w:sz w:val="18"/>
                <w:szCs w:val="18"/>
              </w:rPr>
              <w:t>mil</w:t>
            </w:r>
            <w:proofErr w:type="gramEnd"/>
            <w:r w:rsidRPr="00FA073B">
              <w:rPr>
                <w:rFonts w:ascii="Arial" w:hAnsi="Arial" w:cs="Arial"/>
                <w:sz w:val="18"/>
                <w:szCs w:val="18"/>
              </w:rPr>
              <w:t xml:space="preserve"> (0.64 mm)</w:t>
            </w:r>
          </w:p>
        </w:tc>
        <w:tc>
          <w:tcPr>
            <w:tcW w:w="2880" w:type="dxa"/>
          </w:tcPr>
          <w:p w14:paraId="3E27C9F2" w14:textId="33F77F21" w:rsidR="00B014F3" w:rsidRPr="008E49A1" w:rsidRDefault="00B014F3" w:rsidP="00EB77EF">
            <w:pPr>
              <w:rPr>
                <w:rFonts w:ascii="Arial" w:hAnsi="Arial" w:cs="Arial"/>
                <w:sz w:val="18"/>
                <w:szCs w:val="18"/>
              </w:rPr>
            </w:pPr>
            <w:r w:rsidRPr="00FA073B">
              <w:rPr>
                <w:rFonts w:ascii="Arial" w:hAnsi="Arial" w:cs="Arial"/>
                <w:sz w:val="18"/>
                <w:szCs w:val="18"/>
              </w:rPr>
              <w:t>ASTM D3767 method A</w:t>
            </w:r>
          </w:p>
        </w:tc>
      </w:tr>
      <w:tr w:rsidR="00B014F3" w:rsidRPr="008E49A1" w14:paraId="036185C8" w14:textId="77777777" w:rsidTr="00B014F3">
        <w:tc>
          <w:tcPr>
            <w:tcW w:w="3071" w:type="dxa"/>
          </w:tcPr>
          <w:p w14:paraId="68CBE4F9" w14:textId="3A069CA0" w:rsidR="00B014F3" w:rsidRPr="008E49A1" w:rsidRDefault="00B014F3" w:rsidP="00EB77EF">
            <w:pPr>
              <w:rPr>
                <w:rFonts w:ascii="Arial" w:hAnsi="Arial" w:cs="Arial"/>
                <w:sz w:val="18"/>
                <w:szCs w:val="18"/>
              </w:rPr>
            </w:pPr>
            <w:r w:rsidRPr="00DC4CA0">
              <w:rPr>
                <w:rFonts w:ascii="Arial" w:hAnsi="Arial" w:cs="Arial"/>
                <w:sz w:val="18"/>
                <w:szCs w:val="18"/>
              </w:rPr>
              <w:t>Tensile strength, membrane</w:t>
            </w:r>
          </w:p>
        </w:tc>
        <w:tc>
          <w:tcPr>
            <w:tcW w:w="2808" w:type="dxa"/>
          </w:tcPr>
          <w:p w14:paraId="711C228F" w14:textId="55EFCD6B" w:rsidR="00B014F3" w:rsidRPr="008E49A1" w:rsidRDefault="00B014F3" w:rsidP="00B014F3">
            <w:pPr>
              <w:rPr>
                <w:rFonts w:ascii="Arial" w:hAnsi="Arial" w:cs="Arial"/>
                <w:sz w:val="18"/>
                <w:szCs w:val="18"/>
              </w:rPr>
            </w:pPr>
            <w:r w:rsidRPr="007D75E8">
              <w:rPr>
                <w:rFonts w:ascii="Arial" w:hAnsi="Arial" w:cs="Arial"/>
                <w:sz w:val="18"/>
                <w:szCs w:val="18"/>
              </w:rPr>
              <w:t xml:space="preserve">250 psi (1720 </w:t>
            </w:r>
            <w:proofErr w:type="spellStart"/>
            <w:r w:rsidRPr="007D75E8">
              <w:rPr>
                <w:rFonts w:ascii="Arial" w:hAnsi="Arial" w:cs="Arial"/>
                <w:sz w:val="18"/>
                <w:szCs w:val="18"/>
              </w:rPr>
              <w:t>kN</w:t>
            </w:r>
            <w:proofErr w:type="spellEnd"/>
            <w:r w:rsidRPr="007D75E8">
              <w:rPr>
                <w:rFonts w:ascii="Arial" w:hAnsi="Arial" w:cs="Arial"/>
                <w:sz w:val="18"/>
                <w:szCs w:val="18"/>
              </w:rPr>
              <w:t>/m</w:t>
            </w:r>
            <w:r w:rsidRPr="007D75E8">
              <w:rPr>
                <w:rStyle w:val="s2"/>
                <w:rFonts w:ascii="Arial" w:hAnsi="Arial" w:cs="Arial"/>
                <w:sz w:val="18"/>
                <w:szCs w:val="18"/>
              </w:rPr>
              <w:t>2</w:t>
            </w:r>
            <w:r w:rsidRPr="007D75E8">
              <w:rPr>
                <w:rFonts w:ascii="Arial" w:hAnsi="Arial" w:cs="Arial"/>
                <w:sz w:val="18"/>
                <w:szCs w:val="18"/>
              </w:rPr>
              <w:t>)</w:t>
            </w:r>
          </w:p>
        </w:tc>
        <w:tc>
          <w:tcPr>
            <w:tcW w:w="2880" w:type="dxa"/>
          </w:tcPr>
          <w:p w14:paraId="5F66BCB0" w14:textId="6BA8702A" w:rsidR="00B014F3" w:rsidRPr="008E49A1" w:rsidRDefault="00B014F3" w:rsidP="00EB77EF">
            <w:pPr>
              <w:rPr>
                <w:rFonts w:ascii="Arial" w:hAnsi="Arial" w:cs="Arial"/>
                <w:sz w:val="18"/>
                <w:szCs w:val="18"/>
              </w:rPr>
            </w:pPr>
            <w:r w:rsidRPr="007D75E8">
              <w:rPr>
                <w:rFonts w:ascii="Arial" w:hAnsi="Arial" w:cs="Arial"/>
                <w:sz w:val="18"/>
                <w:szCs w:val="18"/>
              </w:rPr>
              <w:t>ASTM D412 (Die C modified)</w:t>
            </w:r>
          </w:p>
        </w:tc>
      </w:tr>
      <w:tr w:rsidR="00B014F3" w:rsidRPr="008E49A1" w14:paraId="64259729" w14:textId="77777777" w:rsidTr="00B014F3">
        <w:trPr>
          <w:trHeight w:val="224"/>
        </w:trPr>
        <w:tc>
          <w:tcPr>
            <w:tcW w:w="3071" w:type="dxa"/>
          </w:tcPr>
          <w:p w14:paraId="4F55F4F7" w14:textId="23397DEA" w:rsidR="00B014F3" w:rsidRPr="008E49A1" w:rsidRDefault="00B014F3" w:rsidP="00EB77EF">
            <w:pPr>
              <w:rPr>
                <w:rFonts w:ascii="Arial" w:hAnsi="Arial" w:cs="Arial"/>
                <w:sz w:val="18"/>
                <w:szCs w:val="18"/>
              </w:rPr>
            </w:pPr>
            <w:r w:rsidRPr="00DC4CA0">
              <w:rPr>
                <w:rFonts w:ascii="Arial" w:hAnsi="Arial" w:cs="Arial"/>
                <w:sz w:val="18"/>
                <w:szCs w:val="18"/>
              </w:rPr>
              <w:t>Elongation, membrane</w:t>
            </w:r>
          </w:p>
        </w:tc>
        <w:tc>
          <w:tcPr>
            <w:tcW w:w="2808" w:type="dxa"/>
          </w:tcPr>
          <w:p w14:paraId="2FA3811F" w14:textId="6BD73116" w:rsidR="00B014F3" w:rsidRPr="008E49A1" w:rsidRDefault="00B014F3" w:rsidP="00EB77EF">
            <w:pPr>
              <w:rPr>
                <w:rFonts w:ascii="Arial" w:hAnsi="Arial" w:cs="Arial"/>
                <w:sz w:val="18"/>
                <w:szCs w:val="18"/>
              </w:rPr>
            </w:pPr>
            <w:r w:rsidRPr="00DC4CA0">
              <w:rPr>
                <w:rFonts w:ascii="Arial" w:hAnsi="Arial" w:cs="Arial"/>
                <w:sz w:val="18"/>
                <w:szCs w:val="18"/>
              </w:rPr>
              <w:t>250%</w:t>
            </w:r>
          </w:p>
        </w:tc>
        <w:tc>
          <w:tcPr>
            <w:tcW w:w="2880" w:type="dxa"/>
          </w:tcPr>
          <w:p w14:paraId="2E9D507D" w14:textId="4F8D6AA2" w:rsidR="00B014F3" w:rsidRPr="008E49A1" w:rsidRDefault="00B014F3" w:rsidP="00B014F3">
            <w:pPr>
              <w:pStyle w:val="p5"/>
              <w:rPr>
                <w:rFonts w:ascii="Arial" w:hAnsi="Arial" w:cs="Arial"/>
                <w:sz w:val="18"/>
                <w:szCs w:val="18"/>
              </w:rPr>
            </w:pPr>
            <w:r w:rsidRPr="00DC4CA0">
              <w:rPr>
                <w:rFonts w:ascii="Arial" w:hAnsi="Arial" w:cs="Arial"/>
                <w:sz w:val="18"/>
                <w:szCs w:val="18"/>
              </w:rPr>
              <w:t>ASTM D412 (Die C modified)</w:t>
            </w:r>
          </w:p>
        </w:tc>
      </w:tr>
      <w:tr w:rsidR="00B014F3" w:rsidRPr="008E49A1" w14:paraId="726ECE93" w14:textId="77777777" w:rsidTr="00B014F3">
        <w:tc>
          <w:tcPr>
            <w:tcW w:w="3071" w:type="dxa"/>
          </w:tcPr>
          <w:p w14:paraId="1124F23D" w14:textId="2AC0DA56" w:rsidR="00B014F3" w:rsidRPr="008E49A1" w:rsidRDefault="00B014F3" w:rsidP="00EB77EF">
            <w:pPr>
              <w:rPr>
                <w:rFonts w:ascii="Arial" w:hAnsi="Arial" w:cs="Arial"/>
                <w:sz w:val="18"/>
                <w:szCs w:val="18"/>
              </w:rPr>
            </w:pPr>
            <w:r w:rsidRPr="00DC4CA0">
              <w:rPr>
                <w:rFonts w:ascii="Arial" w:hAnsi="Arial" w:cs="Arial"/>
                <w:sz w:val="18"/>
                <w:szCs w:val="18"/>
              </w:rPr>
              <w:t>Adhesion to plywood</w:t>
            </w:r>
          </w:p>
        </w:tc>
        <w:tc>
          <w:tcPr>
            <w:tcW w:w="2808" w:type="dxa"/>
          </w:tcPr>
          <w:p w14:paraId="516DC8AE" w14:textId="5AA08B27" w:rsidR="00B014F3" w:rsidRPr="008E49A1" w:rsidRDefault="00B014F3" w:rsidP="00EB77EF">
            <w:pPr>
              <w:rPr>
                <w:rFonts w:ascii="Arial" w:hAnsi="Arial" w:cs="Arial"/>
                <w:sz w:val="18"/>
                <w:szCs w:val="18"/>
              </w:rPr>
            </w:pPr>
            <w:r w:rsidRPr="00DC4CA0">
              <w:rPr>
                <w:rFonts w:ascii="Arial" w:hAnsi="Arial" w:cs="Arial"/>
                <w:sz w:val="18"/>
                <w:szCs w:val="18"/>
              </w:rPr>
              <w:t xml:space="preserve">3.0 </w:t>
            </w:r>
            <w:proofErr w:type="spellStart"/>
            <w:r w:rsidRPr="00DC4CA0">
              <w:rPr>
                <w:rFonts w:ascii="Arial" w:hAnsi="Arial" w:cs="Arial"/>
                <w:sz w:val="18"/>
                <w:szCs w:val="18"/>
              </w:rPr>
              <w:t>lbs</w:t>
            </w:r>
            <w:proofErr w:type="spellEnd"/>
            <w:r w:rsidRPr="00DC4CA0">
              <w:rPr>
                <w:rFonts w:ascii="Arial" w:hAnsi="Arial" w:cs="Arial"/>
                <w:sz w:val="18"/>
                <w:szCs w:val="18"/>
              </w:rPr>
              <w:t>/in. width (525 N/m)</w:t>
            </w:r>
          </w:p>
        </w:tc>
        <w:tc>
          <w:tcPr>
            <w:tcW w:w="2880" w:type="dxa"/>
          </w:tcPr>
          <w:p w14:paraId="7BB88FBA" w14:textId="07A0C715" w:rsidR="00B014F3" w:rsidRPr="008E49A1" w:rsidRDefault="00B014F3" w:rsidP="00B014F3">
            <w:pPr>
              <w:pStyle w:val="p5"/>
              <w:rPr>
                <w:rFonts w:ascii="Arial" w:hAnsi="Arial" w:cs="Arial"/>
                <w:sz w:val="18"/>
                <w:szCs w:val="18"/>
              </w:rPr>
            </w:pPr>
            <w:r w:rsidRPr="00DC4CA0">
              <w:rPr>
                <w:rFonts w:ascii="Arial" w:hAnsi="Arial" w:cs="Arial"/>
                <w:sz w:val="18"/>
                <w:szCs w:val="18"/>
              </w:rPr>
              <w:t>ASTM D903</w:t>
            </w:r>
          </w:p>
        </w:tc>
      </w:tr>
      <w:tr w:rsidR="00B014F3" w:rsidRPr="008E49A1" w14:paraId="6DBFA9C6" w14:textId="77777777" w:rsidTr="00B014F3">
        <w:tc>
          <w:tcPr>
            <w:tcW w:w="3071" w:type="dxa"/>
          </w:tcPr>
          <w:p w14:paraId="1FF7CEEC" w14:textId="1897ED78" w:rsidR="00B014F3" w:rsidRPr="008E49A1" w:rsidRDefault="00B014F3" w:rsidP="00EB77EF">
            <w:pPr>
              <w:rPr>
                <w:rFonts w:ascii="Arial" w:hAnsi="Arial" w:cs="Arial"/>
                <w:sz w:val="18"/>
                <w:szCs w:val="18"/>
              </w:rPr>
            </w:pPr>
            <w:proofErr w:type="spellStart"/>
            <w:r w:rsidRPr="00DC4CA0">
              <w:rPr>
                <w:rFonts w:ascii="Arial" w:hAnsi="Arial" w:cs="Arial"/>
                <w:sz w:val="18"/>
                <w:szCs w:val="18"/>
              </w:rPr>
              <w:t>Permeance</w:t>
            </w:r>
            <w:proofErr w:type="spellEnd"/>
            <w:r w:rsidRPr="00DC4CA0">
              <w:rPr>
                <w:rFonts w:ascii="Arial" w:hAnsi="Arial" w:cs="Arial"/>
                <w:sz w:val="18"/>
                <w:szCs w:val="18"/>
              </w:rPr>
              <w:t xml:space="preserve"> (max)</w:t>
            </w:r>
          </w:p>
        </w:tc>
        <w:tc>
          <w:tcPr>
            <w:tcW w:w="2808" w:type="dxa"/>
          </w:tcPr>
          <w:p w14:paraId="00C9EE68" w14:textId="55CE8B63" w:rsidR="00B014F3" w:rsidRPr="008E49A1" w:rsidRDefault="00B014F3" w:rsidP="00EB77EF">
            <w:pPr>
              <w:rPr>
                <w:rFonts w:ascii="Arial" w:hAnsi="Arial" w:cs="Arial"/>
                <w:sz w:val="18"/>
                <w:szCs w:val="18"/>
              </w:rPr>
            </w:pPr>
            <w:r w:rsidRPr="00DC4CA0">
              <w:rPr>
                <w:rFonts w:ascii="Arial" w:hAnsi="Arial" w:cs="Arial"/>
                <w:sz w:val="18"/>
                <w:szCs w:val="18"/>
              </w:rPr>
              <w:t>0.05 Perms (2.9 ng/m</w:t>
            </w:r>
            <w:r w:rsidRPr="00DC4CA0">
              <w:rPr>
                <w:rStyle w:val="s2"/>
                <w:rFonts w:ascii="Arial" w:hAnsi="Arial" w:cs="Arial"/>
                <w:sz w:val="18"/>
                <w:szCs w:val="18"/>
              </w:rPr>
              <w:t>2</w:t>
            </w:r>
            <w:r w:rsidRPr="00DC4CA0">
              <w:rPr>
                <w:rFonts w:ascii="Arial" w:hAnsi="Arial" w:cs="Arial"/>
                <w:sz w:val="18"/>
                <w:szCs w:val="18"/>
              </w:rPr>
              <w:t>s Pa)</w:t>
            </w:r>
          </w:p>
        </w:tc>
        <w:tc>
          <w:tcPr>
            <w:tcW w:w="2880" w:type="dxa"/>
          </w:tcPr>
          <w:p w14:paraId="5DCBC7DF" w14:textId="3766423D" w:rsidR="00B014F3" w:rsidRPr="008E49A1" w:rsidRDefault="00B014F3" w:rsidP="00B014F3">
            <w:pPr>
              <w:pStyle w:val="p5"/>
              <w:rPr>
                <w:rFonts w:ascii="Arial" w:hAnsi="Arial" w:cs="Arial"/>
                <w:sz w:val="18"/>
                <w:szCs w:val="18"/>
              </w:rPr>
            </w:pPr>
            <w:r w:rsidRPr="00DC4CA0">
              <w:rPr>
                <w:rFonts w:ascii="Arial" w:hAnsi="Arial" w:cs="Arial"/>
                <w:sz w:val="18"/>
                <w:szCs w:val="18"/>
              </w:rPr>
              <w:t>ASTM E96</w:t>
            </w:r>
          </w:p>
        </w:tc>
      </w:tr>
      <w:tr w:rsidR="00B014F3" w:rsidRPr="008E49A1" w14:paraId="0121C423" w14:textId="77777777" w:rsidTr="00B014F3">
        <w:tc>
          <w:tcPr>
            <w:tcW w:w="3071" w:type="dxa"/>
          </w:tcPr>
          <w:p w14:paraId="6CE10E95" w14:textId="7241DBC4" w:rsidR="00B014F3" w:rsidRPr="008E49A1" w:rsidRDefault="00B014F3" w:rsidP="00EB77EF">
            <w:pPr>
              <w:rPr>
                <w:rFonts w:ascii="Arial" w:hAnsi="Arial" w:cs="Arial"/>
                <w:sz w:val="18"/>
                <w:szCs w:val="18"/>
              </w:rPr>
            </w:pPr>
            <w:r w:rsidRPr="00DC4CA0">
              <w:rPr>
                <w:rFonts w:ascii="Arial" w:hAnsi="Arial" w:cs="Arial"/>
                <w:sz w:val="18"/>
                <w:szCs w:val="18"/>
              </w:rPr>
              <w:t>Material weight installed (max)</w:t>
            </w:r>
          </w:p>
        </w:tc>
        <w:tc>
          <w:tcPr>
            <w:tcW w:w="2808" w:type="dxa"/>
          </w:tcPr>
          <w:p w14:paraId="10F95B80" w14:textId="3BE5F828" w:rsidR="00B014F3" w:rsidRPr="008E49A1" w:rsidRDefault="00B014F3" w:rsidP="00EB77EF">
            <w:pPr>
              <w:rPr>
                <w:rFonts w:ascii="Arial" w:hAnsi="Arial" w:cs="Arial"/>
                <w:sz w:val="18"/>
                <w:szCs w:val="18"/>
              </w:rPr>
            </w:pPr>
            <w:r w:rsidRPr="00DC4CA0">
              <w:rPr>
                <w:rFonts w:ascii="Arial" w:hAnsi="Arial" w:cs="Arial"/>
                <w:sz w:val="18"/>
                <w:szCs w:val="18"/>
              </w:rPr>
              <w:t xml:space="preserve">0.14 </w:t>
            </w:r>
            <w:proofErr w:type="spellStart"/>
            <w:r w:rsidRPr="00DC4CA0">
              <w:rPr>
                <w:rFonts w:ascii="Arial" w:hAnsi="Arial" w:cs="Arial"/>
                <w:sz w:val="18"/>
                <w:szCs w:val="18"/>
              </w:rPr>
              <w:t>lb</w:t>
            </w:r>
            <w:proofErr w:type="spellEnd"/>
            <w:r w:rsidRPr="00DC4CA0">
              <w:rPr>
                <w:rFonts w:ascii="Arial" w:hAnsi="Arial" w:cs="Arial"/>
                <w:sz w:val="18"/>
                <w:szCs w:val="18"/>
              </w:rPr>
              <w:t>/ft</w:t>
            </w:r>
            <w:r w:rsidRPr="00DC4CA0">
              <w:rPr>
                <w:rStyle w:val="s2"/>
                <w:rFonts w:ascii="Arial" w:hAnsi="Arial" w:cs="Arial"/>
                <w:sz w:val="18"/>
                <w:szCs w:val="18"/>
              </w:rPr>
              <w:t xml:space="preserve">2 </w:t>
            </w:r>
            <w:r w:rsidRPr="00DC4CA0">
              <w:rPr>
                <w:rFonts w:ascii="Arial" w:hAnsi="Arial" w:cs="Arial"/>
                <w:sz w:val="18"/>
                <w:szCs w:val="18"/>
              </w:rPr>
              <w:t>(0.7 kg/m</w:t>
            </w:r>
            <w:r w:rsidRPr="00DC4CA0">
              <w:rPr>
                <w:rStyle w:val="s2"/>
                <w:rFonts w:ascii="Arial" w:hAnsi="Arial" w:cs="Arial"/>
                <w:sz w:val="18"/>
                <w:szCs w:val="18"/>
              </w:rPr>
              <w:t>2</w:t>
            </w:r>
            <w:r w:rsidRPr="00DC4CA0">
              <w:rPr>
                <w:rFonts w:ascii="Arial" w:hAnsi="Arial" w:cs="Arial"/>
                <w:sz w:val="18"/>
                <w:szCs w:val="18"/>
              </w:rPr>
              <w:t>)</w:t>
            </w:r>
          </w:p>
        </w:tc>
        <w:tc>
          <w:tcPr>
            <w:tcW w:w="2880" w:type="dxa"/>
          </w:tcPr>
          <w:p w14:paraId="4937EA3B" w14:textId="248BE440" w:rsidR="00B014F3" w:rsidRPr="008E49A1" w:rsidRDefault="00B014F3" w:rsidP="00B014F3">
            <w:pPr>
              <w:pStyle w:val="p5"/>
              <w:rPr>
                <w:rFonts w:ascii="Arial" w:hAnsi="Arial" w:cs="Arial"/>
                <w:sz w:val="18"/>
                <w:szCs w:val="18"/>
              </w:rPr>
            </w:pPr>
            <w:r w:rsidRPr="00DC4CA0">
              <w:rPr>
                <w:rFonts w:ascii="Arial" w:hAnsi="Arial" w:cs="Arial"/>
                <w:sz w:val="18"/>
                <w:szCs w:val="18"/>
              </w:rPr>
              <w:t>ASTM D461</w:t>
            </w:r>
          </w:p>
        </w:tc>
      </w:tr>
    </w:tbl>
    <w:p w14:paraId="5AED4519" w14:textId="77777777" w:rsidR="00B014F3" w:rsidRDefault="00B014F3" w:rsidP="00B014F3">
      <w:pPr>
        <w:pStyle w:val="p4"/>
        <w:rPr>
          <w:rFonts w:ascii="Arial" w:hAnsi="Arial" w:cs="Arial"/>
          <w:sz w:val="18"/>
          <w:szCs w:val="18"/>
        </w:rPr>
      </w:pPr>
    </w:p>
    <w:p w14:paraId="4DE32D0F" w14:textId="25C02E50" w:rsidR="00DC4CA0" w:rsidRPr="00DC4CA0" w:rsidRDefault="00DC4CA0" w:rsidP="00B014F3">
      <w:pPr>
        <w:pStyle w:val="p4"/>
        <w:ind w:left="450" w:hanging="450"/>
        <w:rPr>
          <w:rFonts w:ascii="Arial" w:hAnsi="Arial" w:cs="Arial"/>
          <w:sz w:val="18"/>
          <w:szCs w:val="18"/>
        </w:rPr>
      </w:pPr>
      <w:r w:rsidRPr="00DC4CA0">
        <w:rPr>
          <w:rFonts w:ascii="Arial" w:hAnsi="Arial" w:cs="Arial"/>
          <w:sz w:val="18"/>
          <w:szCs w:val="18"/>
        </w:rPr>
        <w:t xml:space="preserve">2.04 </w:t>
      </w:r>
      <w:r w:rsidR="00B014F3">
        <w:rPr>
          <w:rFonts w:ascii="Arial" w:hAnsi="Arial" w:cs="Arial"/>
          <w:sz w:val="18"/>
          <w:szCs w:val="18"/>
        </w:rPr>
        <w:tab/>
      </w:r>
      <w:r w:rsidRPr="00DC4CA0">
        <w:rPr>
          <w:rFonts w:ascii="Arial" w:hAnsi="Arial" w:cs="Arial"/>
          <w:sz w:val="18"/>
          <w:szCs w:val="18"/>
        </w:rPr>
        <w:t>Accessories</w:t>
      </w:r>
    </w:p>
    <w:p w14:paraId="2217A48B" w14:textId="45EFBD59" w:rsidR="00DC4CA0" w:rsidRPr="00DC4CA0" w:rsidRDefault="00DC4CA0" w:rsidP="00B014F3">
      <w:pPr>
        <w:pStyle w:val="p4"/>
        <w:ind w:left="810" w:hanging="360"/>
        <w:rPr>
          <w:rFonts w:ascii="Arial" w:hAnsi="Arial" w:cs="Arial"/>
          <w:sz w:val="18"/>
          <w:szCs w:val="18"/>
        </w:rPr>
      </w:pPr>
      <w:r w:rsidRPr="00DC4CA0">
        <w:rPr>
          <w:rFonts w:ascii="Arial" w:hAnsi="Arial" w:cs="Arial"/>
          <w:sz w:val="18"/>
          <w:szCs w:val="18"/>
        </w:rPr>
        <w:t>A.</w:t>
      </w:r>
      <w:r w:rsidR="00B014F3">
        <w:rPr>
          <w:rFonts w:ascii="Arial" w:hAnsi="Arial" w:cs="Arial"/>
          <w:sz w:val="18"/>
          <w:szCs w:val="18"/>
        </w:rPr>
        <w:t xml:space="preserve"> </w:t>
      </w:r>
      <w:r w:rsidR="00B014F3">
        <w:rPr>
          <w:rFonts w:ascii="Arial" w:hAnsi="Arial" w:cs="Arial"/>
          <w:sz w:val="18"/>
          <w:szCs w:val="18"/>
        </w:rPr>
        <w:tab/>
      </w:r>
      <w:r w:rsidRPr="00DC4CA0">
        <w:rPr>
          <w:rFonts w:ascii="Arial" w:hAnsi="Arial" w:cs="Arial"/>
          <w:sz w:val="18"/>
          <w:szCs w:val="18"/>
        </w:rPr>
        <w:t xml:space="preserve">Accessory Products: </w:t>
      </w:r>
      <w:proofErr w:type="spellStart"/>
      <w:r w:rsidRPr="00DC4CA0">
        <w:rPr>
          <w:rFonts w:ascii="Arial" w:hAnsi="Arial" w:cs="Arial"/>
          <w:sz w:val="18"/>
          <w:szCs w:val="18"/>
        </w:rPr>
        <w:t>Perm-A-Barrier</w:t>
      </w:r>
      <w:r w:rsidRPr="00DC4CA0">
        <w:rPr>
          <w:rStyle w:val="s1"/>
          <w:rFonts w:ascii="Arial" w:hAnsi="Arial" w:cs="Arial"/>
          <w:sz w:val="18"/>
          <w:szCs w:val="18"/>
        </w:rPr>
        <w:t>®</w:t>
      </w:r>
      <w:r w:rsidRPr="00DC4CA0">
        <w:rPr>
          <w:rFonts w:ascii="Arial" w:hAnsi="Arial" w:cs="Arial"/>
          <w:sz w:val="18"/>
          <w:szCs w:val="18"/>
        </w:rPr>
        <w:t>WB</w:t>
      </w:r>
      <w:proofErr w:type="spellEnd"/>
      <w:r w:rsidR="00B014F3">
        <w:rPr>
          <w:rFonts w:ascii="Arial" w:hAnsi="Arial" w:cs="Arial"/>
          <w:sz w:val="18"/>
          <w:szCs w:val="18"/>
        </w:rPr>
        <w:t xml:space="preserve"> </w:t>
      </w:r>
      <w:r w:rsidRPr="00DC4CA0">
        <w:rPr>
          <w:rFonts w:ascii="Arial" w:hAnsi="Arial" w:cs="Arial"/>
          <w:sz w:val="18"/>
          <w:szCs w:val="18"/>
        </w:rPr>
        <w:t>Primer.</w:t>
      </w:r>
    </w:p>
    <w:p w14:paraId="21D30DD5" w14:textId="0B2EEE3F" w:rsidR="00B56A30" w:rsidRDefault="00DC4CA0" w:rsidP="00DC4CA0">
      <w:pPr>
        <w:pStyle w:val="p5"/>
        <w:rPr>
          <w:rFonts w:ascii="Arial" w:hAnsi="Arial" w:cs="Arial"/>
          <w:sz w:val="18"/>
          <w:szCs w:val="18"/>
        </w:rPr>
      </w:pPr>
      <w:r w:rsidRPr="00DC4CA0">
        <w:rPr>
          <w:rFonts w:ascii="Arial" w:hAnsi="Arial" w:cs="Arial"/>
          <w:sz w:val="18"/>
          <w:szCs w:val="18"/>
        </w:rPr>
        <w:t xml:space="preserve"> </w:t>
      </w:r>
    </w:p>
    <w:p w14:paraId="2276AF45" w14:textId="77777777" w:rsidR="00B56A30" w:rsidRDefault="00B56A30">
      <w:pPr>
        <w:rPr>
          <w:rFonts w:ascii="Arial" w:hAnsi="Arial" w:cs="Arial"/>
          <w:sz w:val="18"/>
          <w:szCs w:val="18"/>
        </w:rPr>
      </w:pPr>
      <w:r>
        <w:rPr>
          <w:rFonts w:ascii="Arial" w:hAnsi="Arial" w:cs="Arial"/>
          <w:sz w:val="18"/>
          <w:szCs w:val="18"/>
        </w:rPr>
        <w:br w:type="page"/>
      </w:r>
    </w:p>
    <w:p w14:paraId="0C2807FF" w14:textId="43C2C467" w:rsidR="00DC4CA0" w:rsidRPr="00DC4CA0" w:rsidRDefault="00DC4CA0" w:rsidP="00B014F3">
      <w:pPr>
        <w:pStyle w:val="p3"/>
        <w:spacing w:after="80"/>
        <w:rPr>
          <w:rFonts w:ascii="Arial" w:hAnsi="Arial" w:cs="Arial"/>
          <w:color w:val="auto"/>
          <w:sz w:val="18"/>
          <w:szCs w:val="18"/>
        </w:rPr>
      </w:pPr>
      <w:r w:rsidRPr="00DC4CA0">
        <w:rPr>
          <w:rFonts w:ascii="Arial" w:hAnsi="Arial" w:cs="Arial"/>
          <w:color w:val="auto"/>
          <w:sz w:val="18"/>
          <w:szCs w:val="18"/>
        </w:rPr>
        <w:lastRenderedPageBreak/>
        <w:t xml:space="preserve">Part 3 </w:t>
      </w:r>
      <w:r w:rsidR="00B014F3">
        <w:rPr>
          <w:rFonts w:ascii="Arial" w:hAnsi="Arial" w:cs="Arial"/>
          <w:color w:val="auto"/>
          <w:sz w:val="18"/>
          <w:szCs w:val="18"/>
        </w:rPr>
        <w:t xml:space="preserve">— </w:t>
      </w:r>
      <w:r w:rsidRPr="00DC4CA0">
        <w:rPr>
          <w:rFonts w:ascii="Arial" w:hAnsi="Arial" w:cs="Arial"/>
          <w:color w:val="auto"/>
          <w:sz w:val="18"/>
          <w:szCs w:val="18"/>
        </w:rPr>
        <w:t>Execution</w:t>
      </w:r>
    </w:p>
    <w:p w14:paraId="76C776E8" w14:textId="00D35CE7" w:rsidR="00DC4CA0" w:rsidRPr="00DC4CA0" w:rsidRDefault="00DC4CA0" w:rsidP="00B014F3">
      <w:pPr>
        <w:pStyle w:val="p4"/>
        <w:spacing w:after="40"/>
        <w:ind w:left="446" w:hanging="446"/>
        <w:rPr>
          <w:rFonts w:ascii="Arial" w:hAnsi="Arial" w:cs="Arial"/>
          <w:sz w:val="18"/>
          <w:szCs w:val="18"/>
        </w:rPr>
      </w:pPr>
      <w:r w:rsidRPr="00DC4CA0">
        <w:rPr>
          <w:rFonts w:ascii="Arial" w:hAnsi="Arial" w:cs="Arial"/>
          <w:sz w:val="18"/>
          <w:szCs w:val="18"/>
        </w:rPr>
        <w:t xml:space="preserve">3.02 </w:t>
      </w:r>
      <w:r w:rsidR="00B014F3">
        <w:rPr>
          <w:rFonts w:ascii="Arial" w:hAnsi="Arial" w:cs="Arial"/>
          <w:sz w:val="18"/>
          <w:szCs w:val="18"/>
        </w:rPr>
        <w:tab/>
      </w:r>
      <w:r w:rsidRPr="00DC4CA0">
        <w:rPr>
          <w:rFonts w:ascii="Arial" w:hAnsi="Arial" w:cs="Arial"/>
          <w:sz w:val="18"/>
          <w:szCs w:val="18"/>
        </w:rPr>
        <w:t>Preparation</w:t>
      </w:r>
    </w:p>
    <w:p w14:paraId="0A61DE59" w14:textId="59E94FFD" w:rsidR="00DC4CA0" w:rsidRPr="00DC4CA0" w:rsidRDefault="00DC4CA0" w:rsidP="00B56A30">
      <w:pPr>
        <w:pStyle w:val="p4"/>
        <w:ind w:left="810" w:hanging="360"/>
        <w:rPr>
          <w:rFonts w:ascii="Arial" w:hAnsi="Arial" w:cs="Arial"/>
          <w:sz w:val="18"/>
          <w:szCs w:val="18"/>
        </w:rPr>
      </w:pPr>
      <w:r w:rsidRPr="00DC4CA0">
        <w:rPr>
          <w:rFonts w:ascii="Arial" w:hAnsi="Arial" w:cs="Arial"/>
          <w:sz w:val="18"/>
          <w:szCs w:val="18"/>
        </w:rPr>
        <w:t xml:space="preserve">A. </w:t>
      </w:r>
      <w:r w:rsidR="00B56A30">
        <w:rPr>
          <w:rFonts w:ascii="Arial" w:hAnsi="Arial" w:cs="Arial"/>
          <w:sz w:val="18"/>
          <w:szCs w:val="18"/>
        </w:rPr>
        <w:tab/>
      </w:r>
      <w:r w:rsidRPr="00DC4CA0">
        <w:rPr>
          <w:rFonts w:ascii="Arial" w:hAnsi="Arial" w:cs="Arial"/>
          <w:sz w:val="18"/>
          <w:szCs w:val="18"/>
        </w:rPr>
        <w:t>Install the membrane directly on a clean,</w:t>
      </w:r>
      <w:r w:rsidR="00B014F3">
        <w:rPr>
          <w:rFonts w:ascii="Arial" w:hAnsi="Arial" w:cs="Arial"/>
          <w:sz w:val="18"/>
          <w:szCs w:val="18"/>
        </w:rPr>
        <w:t xml:space="preserve"> </w:t>
      </w:r>
      <w:r w:rsidRPr="00DC4CA0">
        <w:rPr>
          <w:rFonts w:ascii="Arial" w:hAnsi="Arial" w:cs="Arial"/>
          <w:sz w:val="18"/>
          <w:szCs w:val="18"/>
        </w:rPr>
        <w:t>dry, continuous structural deck. Some suitable</w:t>
      </w:r>
      <w:r w:rsidR="00B014F3">
        <w:rPr>
          <w:rFonts w:ascii="Arial" w:hAnsi="Arial" w:cs="Arial"/>
          <w:sz w:val="18"/>
          <w:szCs w:val="18"/>
        </w:rPr>
        <w:t xml:space="preserve"> </w:t>
      </w:r>
      <w:r w:rsidRPr="00DC4CA0">
        <w:rPr>
          <w:rFonts w:ascii="Arial" w:hAnsi="Arial" w:cs="Arial"/>
          <w:sz w:val="18"/>
          <w:szCs w:val="18"/>
        </w:rPr>
        <w:t>deck materials include plywood, wood</w:t>
      </w:r>
      <w:r w:rsidR="00B014F3">
        <w:rPr>
          <w:rFonts w:ascii="Arial" w:hAnsi="Arial" w:cs="Arial"/>
          <w:sz w:val="18"/>
          <w:szCs w:val="18"/>
        </w:rPr>
        <w:t xml:space="preserve"> </w:t>
      </w:r>
      <w:r w:rsidRPr="00DC4CA0">
        <w:rPr>
          <w:rFonts w:ascii="Arial" w:hAnsi="Arial" w:cs="Arial"/>
          <w:sz w:val="18"/>
          <w:szCs w:val="18"/>
        </w:rPr>
        <w:t>composition, wood plank, metal, concrete,</w:t>
      </w:r>
      <w:r w:rsidR="00B014F3">
        <w:rPr>
          <w:rFonts w:ascii="Arial" w:hAnsi="Arial" w:cs="Arial"/>
          <w:sz w:val="18"/>
          <w:szCs w:val="18"/>
        </w:rPr>
        <w:t xml:space="preserve"> </w:t>
      </w:r>
      <w:r w:rsidRPr="00DC4CA0">
        <w:rPr>
          <w:rFonts w:ascii="Arial" w:hAnsi="Arial" w:cs="Arial"/>
          <w:sz w:val="18"/>
          <w:szCs w:val="18"/>
        </w:rPr>
        <w:t>or gypsum sheathing. Remove dust, dirt,</w:t>
      </w:r>
      <w:r w:rsidR="00B014F3">
        <w:rPr>
          <w:rFonts w:ascii="Arial" w:hAnsi="Arial" w:cs="Arial"/>
          <w:sz w:val="18"/>
          <w:szCs w:val="18"/>
        </w:rPr>
        <w:t xml:space="preserve"> </w:t>
      </w:r>
      <w:r w:rsidRPr="00DC4CA0">
        <w:rPr>
          <w:rFonts w:ascii="Arial" w:hAnsi="Arial" w:cs="Arial"/>
          <w:sz w:val="18"/>
          <w:szCs w:val="18"/>
        </w:rPr>
        <w:t>loose nails, and old roofing materials.</w:t>
      </w:r>
      <w:r w:rsidR="00B56A30">
        <w:rPr>
          <w:rFonts w:ascii="Arial" w:hAnsi="Arial" w:cs="Arial"/>
          <w:sz w:val="18"/>
          <w:szCs w:val="18"/>
        </w:rPr>
        <w:t xml:space="preserve"> </w:t>
      </w:r>
      <w:r w:rsidRPr="00DC4CA0">
        <w:rPr>
          <w:rFonts w:ascii="Arial" w:hAnsi="Arial" w:cs="Arial"/>
          <w:sz w:val="18"/>
          <w:szCs w:val="18"/>
        </w:rPr>
        <w:t>Protrusions from the deck area must be</w:t>
      </w:r>
      <w:r w:rsidR="00B014F3">
        <w:rPr>
          <w:rFonts w:ascii="Arial" w:hAnsi="Arial" w:cs="Arial"/>
          <w:sz w:val="18"/>
          <w:szCs w:val="18"/>
        </w:rPr>
        <w:t xml:space="preserve"> </w:t>
      </w:r>
      <w:r w:rsidRPr="00DC4CA0">
        <w:rPr>
          <w:rFonts w:ascii="Arial" w:hAnsi="Arial" w:cs="Arial"/>
          <w:sz w:val="18"/>
          <w:szCs w:val="18"/>
        </w:rPr>
        <w:t>removed. Decks shall have no voids,</w:t>
      </w:r>
      <w:r w:rsidR="00B014F3">
        <w:rPr>
          <w:rFonts w:ascii="Arial" w:hAnsi="Arial" w:cs="Arial"/>
          <w:sz w:val="18"/>
          <w:szCs w:val="18"/>
        </w:rPr>
        <w:t xml:space="preserve"> </w:t>
      </w:r>
      <w:r w:rsidRPr="00DC4CA0">
        <w:rPr>
          <w:rFonts w:ascii="Arial" w:hAnsi="Arial" w:cs="Arial"/>
          <w:sz w:val="18"/>
          <w:szCs w:val="18"/>
        </w:rPr>
        <w:t>damaged, or unsupported areas. Repair</w:t>
      </w:r>
      <w:r w:rsidR="00B014F3">
        <w:rPr>
          <w:rFonts w:ascii="Arial" w:hAnsi="Arial" w:cs="Arial"/>
          <w:sz w:val="18"/>
          <w:szCs w:val="18"/>
        </w:rPr>
        <w:t xml:space="preserve"> </w:t>
      </w:r>
      <w:r w:rsidRPr="00DC4CA0">
        <w:rPr>
          <w:rFonts w:ascii="Arial" w:hAnsi="Arial" w:cs="Arial"/>
          <w:sz w:val="18"/>
          <w:szCs w:val="18"/>
        </w:rPr>
        <w:t>deck areas before installing the membrane.</w:t>
      </w:r>
    </w:p>
    <w:p w14:paraId="149C121E" w14:textId="4AB35306" w:rsidR="00DC4CA0" w:rsidRPr="00DC4CA0" w:rsidRDefault="00DC4CA0" w:rsidP="00B56A30">
      <w:pPr>
        <w:pStyle w:val="p4"/>
        <w:spacing w:before="40"/>
        <w:ind w:left="810" w:hanging="360"/>
        <w:rPr>
          <w:rFonts w:ascii="Arial" w:hAnsi="Arial" w:cs="Arial"/>
          <w:sz w:val="18"/>
          <w:szCs w:val="18"/>
        </w:rPr>
      </w:pPr>
      <w:r w:rsidRPr="00DC4CA0">
        <w:rPr>
          <w:rFonts w:ascii="Arial" w:hAnsi="Arial" w:cs="Arial"/>
          <w:sz w:val="18"/>
          <w:szCs w:val="18"/>
        </w:rPr>
        <w:t xml:space="preserve">B. </w:t>
      </w:r>
      <w:r w:rsidR="00B56A30">
        <w:rPr>
          <w:rFonts w:ascii="Arial" w:hAnsi="Arial" w:cs="Arial"/>
          <w:sz w:val="18"/>
          <w:szCs w:val="18"/>
        </w:rPr>
        <w:tab/>
      </w:r>
      <w:r w:rsidRPr="00DC4CA0">
        <w:rPr>
          <w:rFonts w:ascii="Arial" w:hAnsi="Arial" w:cs="Arial"/>
          <w:sz w:val="18"/>
          <w:szCs w:val="18"/>
        </w:rPr>
        <w:t>Prime concrete, masonry surfaces and</w:t>
      </w:r>
      <w:r w:rsidR="00B014F3">
        <w:rPr>
          <w:rFonts w:ascii="Arial" w:hAnsi="Arial" w:cs="Arial"/>
          <w:sz w:val="18"/>
          <w:szCs w:val="18"/>
        </w:rPr>
        <w:t xml:space="preserve"> </w:t>
      </w:r>
      <w:proofErr w:type="spellStart"/>
      <w:r w:rsidRPr="00DC4CA0">
        <w:rPr>
          <w:rFonts w:ascii="Arial" w:hAnsi="Arial" w:cs="Arial"/>
          <w:sz w:val="18"/>
          <w:szCs w:val="18"/>
        </w:rPr>
        <w:t>DensDeck</w:t>
      </w:r>
      <w:proofErr w:type="spellEnd"/>
      <w:r w:rsidRPr="00DC4CA0">
        <w:rPr>
          <w:rStyle w:val="s1"/>
          <w:rFonts w:ascii="Arial" w:hAnsi="Arial" w:cs="Arial"/>
          <w:sz w:val="18"/>
          <w:szCs w:val="18"/>
        </w:rPr>
        <w:t xml:space="preserve">® </w:t>
      </w:r>
      <w:r w:rsidRPr="00DC4CA0">
        <w:rPr>
          <w:rFonts w:ascii="Arial" w:hAnsi="Arial" w:cs="Arial"/>
          <w:sz w:val="18"/>
          <w:szCs w:val="18"/>
        </w:rPr>
        <w:t>with Perm-A-</w:t>
      </w:r>
      <w:proofErr w:type="spellStart"/>
      <w:r w:rsidRPr="00DC4CA0">
        <w:rPr>
          <w:rFonts w:ascii="Arial" w:hAnsi="Arial" w:cs="Arial"/>
          <w:sz w:val="18"/>
          <w:szCs w:val="18"/>
        </w:rPr>
        <w:t>BarrierWB</w:t>
      </w:r>
      <w:proofErr w:type="spellEnd"/>
      <w:r w:rsidR="00B014F3">
        <w:rPr>
          <w:rFonts w:ascii="Arial" w:hAnsi="Arial" w:cs="Arial"/>
          <w:sz w:val="18"/>
          <w:szCs w:val="18"/>
        </w:rPr>
        <w:t xml:space="preserve"> </w:t>
      </w:r>
      <w:r w:rsidRPr="00DC4CA0">
        <w:rPr>
          <w:rFonts w:ascii="Arial" w:hAnsi="Arial" w:cs="Arial"/>
          <w:sz w:val="18"/>
          <w:szCs w:val="18"/>
        </w:rPr>
        <w:t>Primer at a rate of 250–350 ft</w:t>
      </w:r>
      <w:r w:rsidRPr="00DC4CA0">
        <w:rPr>
          <w:rStyle w:val="s3"/>
          <w:rFonts w:ascii="Arial" w:hAnsi="Arial" w:cs="Arial"/>
          <w:sz w:val="18"/>
          <w:szCs w:val="18"/>
        </w:rPr>
        <w:t>2</w:t>
      </w:r>
      <w:r w:rsidRPr="00DC4CA0">
        <w:rPr>
          <w:rFonts w:ascii="Arial" w:hAnsi="Arial" w:cs="Arial"/>
          <w:sz w:val="18"/>
          <w:szCs w:val="18"/>
        </w:rPr>
        <w:t>/gal (6–8 m</w:t>
      </w:r>
      <w:r w:rsidRPr="00DC4CA0">
        <w:rPr>
          <w:rStyle w:val="s3"/>
          <w:rFonts w:ascii="Arial" w:hAnsi="Arial" w:cs="Arial"/>
          <w:sz w:val="18"/>
          <w:szCs w:val="18"/>
        </w:rPr>
        <w:t>2</w:t>
      </w:r>
      <w:r w:rsidRPr="00DC4CA0">
        <w:rPr>
          <w:rFonts w:ascii="Arial" w:hAnsi="Arial" w:cs="Arial"/>
          <w:sz w:val="18"/>
          <w:szCs w:val="18"/>
        </w:rPr>
        <w:t>/L).</w:t>
      </w:r>
      <w:r w:rsidR="00B56A30">
        <w:rPr>
          <w:rFonts w:ascii="Arial" w:hAnsi="Arial" w:cs="Arial"/>
          <w:sz w:val="18"/>
          <w:szCs w:val="18"/>
        </w:rPr>
        <w:t xml:space="preserve"> </w:t>
      </w:r>
      <w:r w:rsidRPr="00DC4CA0">
        <w:rPr>
          <w:rFonts w:ascii="Arial" w:hAnsi="Arial" w:cs="Arial"/>
          <w:sz w:val="18"/>
          <w:szCs w:val="18"/>
        </w:rPr>
        <w:t>Prime wood composition and gypsum</w:t>
      </w:r>
      <w:r w:rsidR="00B014F3">
        <w:rPr>
          <w:rFonts w:ascii="Arial" w:hAnsi="Arial" w:cs="Arial"/>
          <w:sz w:val="18"/>
          <w:szCs w:val="18"/>
        </w:rPr>
        <w:t xml:space="preserve"> </w:t>
      </w:r>
      <w:r w:rsidRPr="00DC4CA0">
        <w:rPr>
          <w:rFonts w:ascii="Arial" w:hAnsi="Arial" w:cs="Arial"/>
          <w:sz w:val="18"/>
          <w:szCs w:val="18"/>
        </w:rPr>
        <w:t>sheathing with Perm-A-</w:t>
      </w:r>
      <w:proofErr w:type="spellStart"/>
      <w:r w:rsidRPr="00DC4CA0">
        <w:rPr>
          <w:rFonts w:ascii="Arial" w:hAnsi="Arial" w:cs="Arial"/>
          <w:sz w:val="18"/>
          <w:szCs w:val="18"/>
        </w:rPr>
        <w:t>BarrierWB</w:t>
      </w:r>
      <w:proofErr w:type="spellEnd"/>
      <w:r w:rsidRPr="00DC4CA0">
        <w:rPr>
          <w:rFonts w:ascii="Arial" w:hAnsi="Arial" w:cs="Arial"/>
          <w:sz w:val="18"/>
          <w:szCs w:val="18"/>
        </w:rPr>
        <w:t xml:space="preserve"> Primer</w:t>
      </w:r>
      <w:r w:rsidR="00B014F3">
        <w:rPr>
          <w:rFonts w:ascii="Arial" w:hAnsi="Arial" w:cs="Arial"/>
          <w:sz w:val="18"/>
          <w:szCs w:val="18"/>
        </w:rPr>
        <w:t xml:space="preserve"> </w:t>
      </w:r>
      <w:r w:rsidRPr="00DC4CA0">
        <w:rPr>
          <w:rFonts w:ascii="Arial" w:hAnsi="Arial" w:cs="Arial"/>
          <w:sz w:val="18"/>
          <w:szCs w:val="18"/>
        </w:rPr>
        <w:t>if adhesion is found to be marginal. (Refer</w:t>
      </w:r>
      <w:r w:rsidR="00B56A30">
        <w:rPr>
          <w:rFonts w:ascii="Arial" w:hAnsi="Arial" w:cs="Arial"/>
          <w:sz w:val="18"/>
          <w:szCs w:val="18"/>
        </w:rPr>
        <w:t xml:space="preserve"> </w:t>
      </w:r>
      <w:r w:rsidRPr="00DC4CA0">
        <w:rPr>
          <w:rFonts w:ascii="Arial" w:hAnsi="Arial" w:cs="Arial"/>
          <w:sz w:val="18"/>
          <w:szCs w:val="18"/>
        </w:rPr>
        <w:t>to Technical Letter 12, Use on Oriented</w:t>
      </w:r>
      <w:r w:rsidR="00B014F3">
        <w:rPr>
          <w:rFonts w:ascii="Arial" w:hAnsi="Arial" w:cs="Arial"/>
          <w:sz w:val="18"/>
          <w:szCs w:val="18"/>
        </w:rPr>
        <w:t xml:space="preserve"> </w:t>
      </w:r>
      <w:r w:rsidRPr="00DC4CA0">
        <w:rPr>
          <w:rFonts w:ascii="Arial" w:hAnsi="Arial" w:cs="Arial"/>
          <w:sz w:val="18"/>
          <w:szCs w:val="18"/>
        </w:rPr>
        <w:t>Strand Board (OSB) Roof Sheathing.)</w:t>
      </w:r>
      <w:r w:rsidR="00B014F3">
        <w:rPr>
          <w:rFonts w:ascii="Arial" w:hAnsi="Arial" w:cs="Arial"/>
          <w:sz w:val="18"/>
          <w:szCs w:val="18"/>
        </w:rPr>
        <w:t xml:space="preserve"> </w:t>
      </w:r>
      <w:r w:rsidRPr="00DC4CA0">
        <w:rPr>
          <w:rFonts w:ascii="Arial" w:hAnsi="Arial" w:cs="Arial"/>
          <w:sz w:val="18"/>
          <w:szCs w:val="18"/>
        </w:rPr>
        <w:t>Apply at same rate.</w:t>
      </w:r>
    </w:p>
    <w:p w14:paraId="59ADDC6A" w14:textId="68BB7029" w:rsidR="00DC4CA0" w:rsidRDefault="00DC4CA0" w:rsidP="00B56A30">
      <w:pPr>
        <w:pStyle w:val="p4"/>
        <w:spacing w:before="40"/>
        <w:ind w:left="810" w:hanging="360"/>
        <w:rPr>
          <w:rFonts w:ascii="Arial" w:hAnsi="Arial" w:cs="Arial"/>
          <w:sz w:val="18"/>
          <w:szCs w:val="18"/>
        </w:rPr>
      </w:pPr>
      <w:r w:rsidRPr="00DC4CA0">
        <w:rPr>
          <w:rFonts w:ascii="Arial" w:hAnsi="Arial" w:cs="Arial"/>
          <w:sz w:val="18"/>
          <w:szCs w:val="18"/>
        </w:rPr>
        <w:t xml:space="preserve">C. </w:t>
      </w:r>
      <w:r w:rsidR="00B56A30">
        <w:rPr>
          <w:rFonts w:ascii="Arial" w:hAnsi="Arial" w:cs="Arial"/>
          <w:sz w:val="18"/>
          <w:szCs w:val="18"/>
        </w:rPr>
        <w:tab/>
      </w:r>
      <w:r w:rsidRPr="00DC4CA0">
        <w:rPr>
          <w:rFonts w:ascii="Arial" w:hAnsi="Arial" w:cs="Arial"/>
          <w:sz w:val="18"/>
          <w:szCs w:val="18"/>
        </w:rPr>
        <w:t>Priming is not required for other suitable</w:t>
      </w:r>
      <w:r w:rsidR="00B56A30">
        <w:rPr>
          <w:rFonts w:ascii="Arial" w:hAnsi="Arial" w:cs="Arial"/>
          <w:sz w:val="18"/>
          <w:szCs w:val="18"/>
        </w:rPr>
        <w:t xml:space="preserve"> </w:t>
      </w:r>
      <w:r w:rsidRPr="00DC4CA0">
        <w:rPr>
          <w:rFonts w:ascii="Arial" w:hAnsi="Arial" w:cs="Arial"/>
          <w:sz w:val="18"/>
          <w:szCs w:val="18"/>
        </w:rPr>
        <w:t xml:space="preserve">surfaces </w:t>
      </w:r>
      <w:proofErr w:type="gramStart"/>
      <w:r w:rsidRPr="00DC4CA0">
        <w:rPr>
          <w:rFonts w:ascii="Arial" w:hAnsi="Arial" w:cs="Arial"/>
          <w:sz w:val="18"/>
          <w:szCs w:val="18"/>
        </w:rPr>
        <w:t>provided that</w:t>
      </w:r>
      <w:proofErr w:type="gramEnd"/>
      <w:r w:rsidRPr="00DC4CA0">
        <w:rPr>
          <w:rFonts w:ascii="Arial" w:hAnsi="Arial" w:cs="Arial"/>
          <w:sz w:val="18"/>
          <w:szCs w:val="18"/>
        </w:rPr>
        <w:t xml:space="preserve"> they are clean</w:t>
      </w:r>
      <w:r w:rsidR="00B56A30">
        <w:rPr>
          <w:rFonts w:ascii="Arial" w:hAnsi="Arial" w:cs="Arial"/>
          <w:sz w:val="18"/>
          <w:szCs w:val="18"/>
        </w:rPr>
        <w:t xml:space="preserve"> </w:t>
      </w:r>
      <w:r w:rsidRPr="00DC4CA0">
        <w:rPr>
          <w:rFonts w:ascii="Arial" w:hAnsi="Arial" w:cs="Arial"/>
          <w:sz w:val="18"/>
          <w:szCs w:val="18"/>
        </w:rPr>
        <w:t>and dry.</w:t>
      </w:r>
    </w:p>
    <w:p w14:paraId="4FF62DD6" w14:textId="77777777" w:rsidR="00B56A30" w:rsidRPr="00DC4CA0" w:rsidRDefault="00B56A30" w:rsidP="00DC4CA0">
      <w:pPr>
        <w:pStyle w:val="p4"/>
        <w:rPr>
          <w:rFonts w:ascii="Arial" w:hAnsi="Arial" w:cs="Arial"/>
          <w:sz w:val="18"/>
          <w:szCs w:val="18"/>
        </w:rPr>
      </w:pPr>
    </w:p>
    <w:p w14:paraId="7DEDC69D" w14:textId="32494110" w:rsidR="00DC4CA0" w:rsidRPr="00DC4CA0" w:rsidRDefault="00DC4CA0" w:rsidP="00B56A30">
      <w:pPr>
        <w:pStyle w:val="p4"/>
        <w:spacing w:after="40"/>
        <w:ind w:left="446" w:hanging="446"/>
        <w:rPr>
          <w:rFonts w:ascii="Arial" w:hAnsi="Arial" w:cs="Arial"/>
          <w:sz w:val="18"/>
          <w:szCs w:val="18"/>
        </w:rPr>
      </w:pPr>
      <w:r w:rsidRPr="00DC4CA0">
        <w:rPr>
          <w:rFonts w:ascii="Arial" w:hAnsi="Arial" w:cs="Arial"/>
          <w:sz w:val="18"/>
          <w:szCs w:val="18"/>
        </w:rPr>
        <w:t xml:space="preserve">3.03 </w:t>
      </w:r>
      <w:r w:rsidR="00B56A30">
        <w:rPr>
          <w:rFonts w:ascii="Arial" w:hAnsi="Arial" w:cs="Arial"/>
          <w:sz w:val="18"/>
          <w:szCs w:val="18"/>
        </w:rPr>
        <w:tab/>
      </w:r>
      <w:r w:rsidRPr="00DC4CA0">
        <w:rPr>
          <w:rFonts w:ascii="Arial" w:hAnsi="Arial" w:cs="Arial"/>
          <w:sz w:val="18"/>
          <w:szCs w:val="18"/>
        </w:rPr>
        <w:t>Installation</w:t>
      </w:r>
    </w:p>
    <w:p w14:paraId="19265F00" w14:textId="49BB6DA2" w:rsidR="00DC4CA0" w:rsidRPr="00DC4CA0" w:rsidRDefault="00DC4CA0" w:rsidP="00B56A30">
      <w:pPr>
        <w:pStyle w:val="p4"/>
        <w:ind w:left="810" w:hanging="360"/>
        <w:rPr>
          <w:rFonts w:ascii="Arial" w:hAnsi="Arial" w:cs="Arial"/>
          <w:sz w:val="18"/>
          <w:szCs w:val="18"/>
        </w:rPr>
      </w:pPr>
      <w:r w:rsidRPr="00DC4CA0">
        <w:rPr>
          <w:rFonts w:ascii="Arial" w:hAnsi="Arial" w:cs="Arial"/>
          <w:sz w:val="18"/>
          <w:szCs w:val="18"/>
        </w:rPr>
        <w:t>A. Install in strict accordance with manufacturer’s</w:t>
      </w:r>
      <w:r w:rsidR="00B56A30">
        <w:rPr>
          <w:rFonts w:ascii="Arial" w:hAnsi="Arial" w:cs="Arial"/>
          <w:sz w:val="18"/>
          <w:szCs w:val="18"/>
        </w:rPr>
        <w:t xml:space="preserve"> </w:t>
      </w:r>
      <w:r w:rsidRPr="00DC4CA0">
        <w:rPr>
          <w:rFonts w:ascii="Arial" w:hAnsi="Arial" w:cs="Arial"/>
          <w:sz w:val="18"/>
          <w:szCs w:val="18"/>
        </w:rPr>
        <w:t>printed application procedures,</w:t>
      </w:r>
      <w:r w:rsidR="00B56A30">
        <w:rPr>
          <w:rFonts w:ascii="Arial" w:hAnsi="Arial" w:cs="Arial"/>
          <w:sz w:val="18"/>
          <w:szCs w:val="18"/>
        </w:rPr>
        <w:t xml:space="preserve"> </w:t>
      </w:r>
      <w:r w:rsidRPr="00DC4CA0">
        <w:rPr>
          <w:rFonts w:ascii="Arial" w:hAnsi="Arial" w:cs="Arial"/>
          <w:sz w:val="18"/>
          <w:szCs w:val="18"/>
        </w:rPr>
        <w:t>precautions, and limitations.</w:t>
      </w:r>
    </w:p>
    <w:p w14:paraId="2703286F" w14:textId="77777777" w:rsidR="008742F9" w:rsidRPr="00DC4CA0" w:rsidRDefault="008742F9" w:rsidP="00DC4CA0">
      <w:pPr>
        <w:rPr>
          <w:rFonts w:ascii="Arial" w:hAnsi="Arial" w:cs="Arial"/>
          <w:sz w:val="18"/>
          <w:szCs w:val="18"/>
        </w:rPr>
        <w:sectPr w:rsidR="008742F9" w:rsidRPr="00DC4CA0" w:rsidSect="00142E0E">
          <w:headerReference w:type="default" r:id="rId7"/>
          <w:headerReference w:type="first" r:id="rId8"/>
          <w:pgSz w:w="12240" w:h="15840"/>
          <w:pgMar w:top="360" w:right="1440" w:bottom="360" w:left="360" w:header="360" w:footer="720" w:gutter="0"/>
          <w:cols w:space="720"/>
          <w:titlePg/>
          <w:docGrid w:linePitch="360"/>
        </w:sectPr>
      </w:pPr>
    </w:p>
    <w:p w14:paraId="2FD6D215" w14:textId="77777777" w:rsidR="008742F9" w:rsidRPr="00DC4CA0" w:rsidRDefault="008742F9" w:rsidP="00DC4CA0">
      <w:pPr>
        <w:spacing w:before="240"/>
        <w:rPr>
          <w:rFonts w:ascii="Arial" w:hAnsi="Arial" w:cs="Arial"/>
          <w:sz w:val="18"/>
          <w:szCs w:val="18"/>
        </w:rPr>
      </w:pPr>
    </w:p>
    <w:sectPr w:rsidR="008742F9" w:rsidRPr="00DC4CA0"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21E64" w14:textId="77777777" w:rsidR="002D7ADC" w:rsidRDefault="002D7ADC" w:rsidP="00AE6E42">
      <w:r>
        <w:separator/>
      </w:r>
    </w:p>
  </w:endnote>
  <w:endnote w:type="continuationSeparator" w:id="0">
    <w:p w14:paraId="61297A8B" w14:textId="77777777" w:rsidR="002D7ADC" w:rsidRDefault="002D7ADC"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1FEE" w14:textId="77777777" w:rsidR="00DC4CA0" w:rsidRDefault="00DC4CA0">
    <w:pPr>
      <w:pStyle w:val="Footer"/>
    </w:pPr>
    <w:r>
      <w:rPr>
        <w:noProof/>
      </w:rPr>
      <mc:AlternateContent>
        <mc:Choice Requires="wps">
          <w:drawing>
            <wp:anchor distT="0" distB="0" distL="114300" distR="114300" simplePos="0" relativeHeight="251663360" behindDoc="0" locked="0" layoutInCell="1" allowOverlap="1" wp14:anchorId="4261EE0A" wp14:editId="41F5C3C9">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3304C0" w14:textId="77777777" w:rsidR="00DC4CA0" w:rsidRDefault="00DC4CA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449EF67" w14:textId="77777777" w:rsidR="00DC4CA0" w:rsidRDefault="00DC4CA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371F7FE" w14:textId="77777777" w:rsidR="00DC4CA0" w:rsidRDefault="00DC4CA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643A03D" w14:textId="77777777" w:rsidR="00DC4CA0" w:rsidRDefault="00DC4CA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4B67439D" w14:textId="77777777" w:rsidR="00DC4CA0" w:rsidRDefault="00DC4CA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399B6C0" w14:textId="77777777" w:rsidR="00DC4CA0" w:rsidRDefault="00DC4CA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B04BFFD" w14:textId="77777777" w:rsidR="00DC4CA0" w:rsidRDefault="00DC4CA0"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1EE0A"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143304C0" w14:textId="77777777" w:rsidR="00DC4CA0" w:rsidRDefault="00DC4CA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449EF67" w14:textId="77777777" w:rsidR="00DC4CA0" w:rsidRDefault="00DC4CA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371F7FE" w14:textId="77777777" w:rsidR="00DC4CA0" w:rsidRDefault="00DC4CA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643A03D" w14:textId="77777777" w:rsidR="00DC4CA0" w:rsidRDefault="00DC4CA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4B67439D" w14:textId="77777777" w:rsidR="00DC4CA0" w:rsidRDefault="00DC4CA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399B6C0" w14:textId="77777777" w:rsidR="00DC4CA0" w:rsidRDefault="00DC4CA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B04BFFD" w14:textId="77777777" w:rsidR="00DC4CA0" w:rsidRDefault="00DC4CA0" w:rsidP="007B55C1"/>
                </w:txbxContent>
              </v:textbox>
            </v:shape>
          </w:pict>
        </mc:Fallback>
      </mc:AlternateContent>
    </w:r>
    <w:r>
      <w:rPr>
        <w:noProof/>
      </w:rPr>
      <w:drawing>
        <wp:inline distT="0" distB="0" distL="0" distR="0" wp14:anchorId="0C64BACF" wp14:editId="0F5F40F0">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4389" w14:textId="77777777" w:rsidR="002D7ADC" w:rsidRDefault="002D7ADC" w:rsidP="00AE6E42">
      <w:r>
        <w:separator/>
      </w:r>
    </w:p>
  </w:footnote>
  <w:footnote w:type="continuationSeparator" w:id="0">
    <w:p w14:paraId="76BF19DC" w14:textId="77777777" w:rsidR="002D7ADC" w:rsidRDefault="002D7ADC"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70174336"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D7ADC"/>
    <w:rsid w:val="003157AE"/>
    <w:rsid w:val="004E4EC2"/>
    <w:rsid w:val="005B7E7C"/>
    <w:rsid w:val="0073709A"/>
    <w:rsid w:val="007B55C1"/>
    <w:rsid w:val="007E27BD"/>
    <w:rsid w:val="008742F9"/>
    <w:rsid w:val="009138EF"/>
    <w:rsid w:val="00AE6E42"/>
    <w:rsid w:val="00B014F3"/>
    <w:rsid w:val="00B26405"/>
    <w:rsid w:val="00B339EB"/>
    <w:rsid w:val="00B56A30"/>
    <w:rsid w:val="00B76E13"/>
    <w:rsid w:val="00C97C33"/>
    <w:rsid w:val="00DC4CA0"/>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p1">
    <w:name w:val="p1"/>
    <w:basedOn w:val="Normal"/>
    <w:rsid w:val="00DC4CA0"/>
    <w:rPr>
      <w:rFonts w:ascii="Helvetica" w:hAnsi="Helvetica" w:cs="Times New Roman"/>
      <w:color w:val="FFFFFF"/>
    </w:rPr>
  </w:style>
  <w:style w:type="paragraph" w:customStyle="1" w:styleId="p2">
    <w:name w:val="p2"/>
    <w:basedOn w:val="Normal"/>
    <w:rsid w:val="00DC4CA0"/>
    <w:rPr>
      <w:rFonts w:ascii="Helvetica" w:hAnsi="Helvetica" w:cs="Times New Roman"/>
      <w:sz w:val="30"/>
      <w:szCs w:val="30"/>
    </w:rPr>
  </w:style>
  <w:style w:type="paragraph" w:customStyle="1" w:styleId="p3">
    <w:name w:val="p3"/>
    <w:basedOn w:val="Normal"/>
    <w:rsid w:val="00DC4CA0"/>
    <w:rPr>
      <w:rFonts w:ascii="Helvetica" w:hAnsi="Helvetica" w:cs="Times New Roman"/>
      <w:color w:val="00F900"/>
      <w:sz w:val="21"/>
      <w:szCs w:val="21"/>
    </w:rPr>
  </w:style>
  <w:style w:type="paragraph" w:customStyle="1" w:styleId="p4">
    <w:name w:val="p4"/>
    <w:basedOn w:val="Normal"/>
    <w:rsid w:val="00DC4CA0"/>
    <w:rPr>
      <w:rFonts w:ascii="Helvetica" w:hAnsi="Helvetica" w:cs="Times New Roman"/>
      <w:sz w:val="17"/>
      <w:szCs w:val="17"/>
    </w:rPr>
  </w:style>
  <w:style w:type="paragraph" w:customStyle="1" w:styleId="p5">
    <w:name w:val="p5"/>
    <w:basedOn w:val="Normal"/>
    <w:rsid w:val="00DC4CA0"/>
    <w:rPr>
      <w:rFonts w:ascii="Helvetica" w:hAnsi="Helvetica" w:cs="Times New Roman"/>
      <w:sz w:val="14"/>
      <w:szCs w:val="14"/>
    </w:rPr>
  </w:style>
  <w:style w:type="paragraph" w:customStyle="1" w:styleId="p6">
    <w:name w:val="p6"/>
    <w:basedOn w:val="Normal"/>
    <w:rsid w:val="00DC4CA0"/>
    <w:rPr>
      <w:rFonts w:ascii="Helvetica" w:hAnsi="Helvetica" w:cs="Times New Roman"/>
      <w:sz w:val="11"/>
      <w:szCs w:val="11"/>
    </w:rPr>
  </w:style>
  <w:style w:type="character" w:customStyle="1" w:styleId="s1">
    <w:name w:val="s1"/>
    <w:basedOn w:val="DefaultParagraphFont"/>
    <w:rsid w:val="00DC4CA0"/>
    <w:rPr>
      <w:rFonts w:ascii="Helvetica" w:hAnsi="Helvetica" w:hint="default"/>
      <w:sz w:val="8"/>
      <w:szCs w:val="8"/>
    </w:rPr>
  </w:style>
  <w:style w:type="character" w:customStyle="1" w:styleId="s2">
    <w:name w:val="s2"/>
    <w:basedOn w:val="DefaultParagraphFont"/>
    <w:rsid w:val="00DC4CA0"/>
    <w:rPr>
      <w:rFonts w:ascii="Helvetica" w:hAnsi="Helvetica" w:hint="default"/>
      <w:sz w:val="9"/>
      <w:szCs w:val="9"/>
    </w:rPr>
  </w:style>
  <w:style w:type="character" w:customStyle="1" w:styleId="s3">
    <w:name w:val="s3"/>
    <w:basedOn w:val="DefaultParagraphFont"/>
    <w:rsid w:val="00DC4CA0"/>
    <w:rPr>
      <w:rFonts w:ascii="Helvetica" w:hAnsi="Helvetica" w:hint="default"/>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5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C90F03-CF0F-CB47-A5DD-0F5EA2C2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556</Words>
  <Characters>3172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2016-11-22T20:48:00Z</dcterms:created>
  <dcterms:modified xsi:type="dcterms:W3CDTF">2016-11-22T20:48:00Z</dcterms:modified>
</cp:coreProperties>
</file>